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5" w:type="dxa"/>
        <w:tblCellSpacing w:w="0" w:type="dxa"/>
        <w:tblInd w:w="-312" w:type="dxa"/>
        <w:tblCellMar>
          <w:left w:w="0" w:type="dxa"/>
          <w:right w:w="0" w:type="dxa"/>
        </w:tblCellMar>
        <w:tblLook w:val="04A0"/>
      </w:tblPr>
      <w:tblGrid>
        <w:gridCol w:w="4106"/>
        <w:gridCol w:w="5919"/>
      </w:tblGrid>
      <w:tr w:rsidR="009D472B" w:rsidRPr="00C14C83" w:rsidTr="008B2BB5">
        <w:trPr>
          <w:trHeight w:val="1373"/>
          <w:tblCellSpacing w:w="0" w:type="dxa"/>
        </w:trPr>
        <w:tc>
          <w:tcPr>
            <w:tcW w:w="4106" w:type="dxa"/>
            <w:tcMar>
              <w:top w:w="0" w:type="dxa"/>
              <w:left w:w="108" w:type="dxa"/>
              <w:bottom w:w="0" w:type="dxa"/>
              <w:right w:w="108" w:type="dxa"/>
            </w:tcMar>
            <w:hideMark/>
          </w:tcPr>
          <w:p w:rsidR="009D472B" w:rsidRPr="009A110A" w:rsidRDefault="009D472B" w:rsidP="009B3C74">
            <w:pPr>
              <w:spacing w:line="240" w:lineRule="auto"/>
              <w:jc w:val="both"/>
              <w:rPr>
                <w:rFonts w:asciiTheme="majorHAnsi" w:eastAsia="Times New Roman" w:hAnsiTheme="majorHAnsi" w:cstheme="majorHAnsi"/>
                <w:bCs/>
                <w:sz w:val="24"/>
                <w:szCs w:val="26"/>
                <w:lang w:val="en-US"/>
              </w:rPr>
            </w:pPr>
            <w:r w:rsidRPr="009D472B">
              <w:rPr>
                <w:rFonts w:asciiTheme="majorHAnsi" w:eastAsia="Times New Roman" w:hAnsiTheme="majorHAnsi" w:cstheme="majorHAnsi"/>
                <w:bCs/>
                <w:sz w:val="24"/>
                <w:szCs w:val="26"/>
              </w:rPr>
              <w:t xml:space="preserve">PHÒNG GD&amp;ĐT </w:t>
            </w:r>
            <w:r w:rsidR="009A110A">
              <w:rPr>
                <w:rFonts w:asciiTheme="majorHAnsi" w:eastAsia="Times New Roman" w:hAnsiTheme="majorHAnsi" w:cstheme="majorHAnsi"/>
                <w:bCs/>
                <w:sz w:val="24"/>
                <w:szCs w:val="26"/>
                <w:lang w:val="en-US"/>
              </w:rPr>
              <w:t>DIỄN CHÂU</w:t>
            </w:r>
          </w:p>
          <w:p w:rsidR="009D472B" w:rsidRPr="009A110A" w:rsidRDefault="009D472B" w:rsidP="009B3C74">
            <w:pPr>
              <w:spacing w:line="240" w:lineRule="auto"/>
              <w:jc w:val="both"/>
              <w:rPr>
                <w:rFonts w:asciiTheme="majorHAnsi" w:eastAsia="Times New Roman" w:hAnsiTheme="majorHAnsi" w:cstheme="majorHAnsi"/>
                <w:sz w:val="24"/>
                <w:szCs w:val="26"/>
                <w:lang w:val="en-US"/>
              </w:rPr>
            </w:pPr>
            <w:r w:rsidRPr="009D472B">
              <w:rPr>
                <w:rFonts w:asciiTheme="majorHAnsi" w:eastAsia="Times New Roman" w:hAnsiTheme="majorHAnsi" w:cstheme="majorHAnsi"/>
                <w:b/>
                <w:bCs/>
                <w:sz w:val="24"/>
                <w:szCs w:val="26"/>
              </w:rPr>
              <w:t xml:space="preserve">TRƯỜNG THCS </w:t>
            </w:r>
            <w:r w:rsidR="00BD323D">
              <w:rPr>
                <w:rFonts w:asciiTheme="majorHAnsi" w:eastAsia="Times New Roman" w:hAnsiTheme="majorHAnsi" w:cstheme="majorHAnsi"/>
                <w:b/>
                <w:bCs/>
                <w:sz w:val="24"/>
                <w:szCs w:val="26"/>
                <w:lang w:val="en-US"/>
              </w:rPr>
              <w:t>DIỄN LÂM</w:t>
            </w:r>
          </w:p>
          <w:p w:rsidR="009D472B" w:rsidRDefault="003775BA" w:rsidP="009B3C74">
            <w:pPr>
              <w:spacing w:before="100" w:beforeAutospacing="1" w:after="100" w:afterAutospacing="1" w:line="240" w:lineRule="auto"/>
              <w:jc w:val="both"/>
              <w:rPr>
                <w:rFonts w:asciiTheme="majorHAnsi" w:eastAsia="Times New Roman" w:hAnsiTheme="majorHAnsi" w:cstheme="majorHAnsi"/>
                <w:sz w:val="26"/>
                <w:szCs w:val="26"/>
                <w:lang w:val="en-US"/>
              </w:rPr>
            </w:pPr>
            <w:r w:rsidRPr="003775BA">
              <w:rPr>
                <w:rFonts w:asciiTheme="majorHAnsi" w:eastAsia="Times New Roman" w:hAnsiTheme="majorHAnsi" w:cstheme="majorHAnsi"/>
                <w:b/>
                <w:bCs/>
                <w:noProof/>
                <w:sz w:val="26"/>
                <w:szCs w:val="26"/>
                <w:lang w:val="en-US" w:eastAsia="en-US"/>
              </w:rPr>
              <w:pict>
                <v:shapetype id="_x0000_t32" coordsize="21600,21600" o:spt="32" o:oned="t" path="m,l21600,21600e" filled="f">
                  <v:path arrowok="t" fillok="f" o:connecttype="none"/>
                  <o:lock v:ext="edit" shapetype="t"/>
                </v:shapetype>
                <v:shape id="AutoShape 2" o:spid="_x0000_s1026" type="#_x0000_t32" style="position:absolute;left:0;text-align:left;margin-left:59.85pt;margin-top:1.6pt;width:86.25pt;height:.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"/>
              </w:pict>
            </w:r>
            <w:r w:rsidR="009D472B" w:rsidRPr="009D472B">
              <w:rPr>
                <w:rFonts w:asciiTheme="majorHAnsi" w:eastAsia="Times New Roman" w:hAnsiTheme="majorHAnsi" w:cstheme="majorHAnsi"/>
                <w:sz w:val="26"/>
                <w:szCs w:val="26"/>
              </w:rPr>
              <w:t xml:space="preserve">           Số: </w:t>
            </w:r>
            <w:r w:rsidR="00497467">
              <w:rPr>
                <w:rFonts w:asciiTheme="majorHAnsi" w:eastAsia="Times New Roman" w:hAnsiTheme="majorHAnsi" w:cstheme="majorHAnsi"/>
                <w:sz w:val="26"/>
                <w:szCs w:val="26"/>
                <w:lang w:val="en-US"/>
              </w:rPr>
              <w:t>135</w:t>
            </w:r>
            <w:bookmarkStart w:id="0" w:name="_GoBack"/>
            <w:bookmarkEnd w:id="0"/>
            <w:r w:rsidR="009D472B" w:rsidRPr="009D472B">
              <w:rPr>
                <w:rFonts w:asciiTheme="majorHAnsi" w:eastAsia="Times New Roman" w:hAnsiTheme="majorHAnsi" w:cstheme="majorHAnsi"/>
                <w:sz w:val="26"/>
                <w:szCs w:val="26"/>
              </w:rPr>
              <w:t>/</w:t>
            </w:r>
            <w:r w:rsidR="009A110A">
              <w:rPr>
                <w:rFonts w:asciiTheme="majorHAnsi" w:eastAsia="Times New Roman" w:hAnsiTheme="majorHAnsi" w:cstheme="majorHAnsi"/>
                <w:sz w:val="26"/>
                <w:szCs w:val="26"/>
                <w:lang w:val="en-US"/>
              </w:rPr>
              <w:t>BC</w:t>
            </w:r>
            <w:r w:rsidR="009D472B" w:rsidRPr="009D472B">
              <w:rPr>
                <w:rFonts w:asciiTheme="majorHAnsi" w:eastAsia="Times New Roman" w:hAnsiTheme="majorHAnsi" w:cstheme="majorHAnsi"/>
                <w:sz w:val="26"/>
                <w:szCs w:val="26"/>
              </w:rPr>
              <w:t>-THCS</w:t>
            </w:r>
            <w:r w:rsidR="00BD323D">
              <w:rPr>
                <w:rFonts w:asciiTheme="majorHAnsi" w:eastAsia="Times New Roman" w:hAnsiTheme="majorHAnsi" w:cstheme="majorHAnsi"/>
                <w:sz w:val="26"/>
                <w:szCs w:val="26"/>
                <w:lang w:val="en-US"/>
              </w:rPr>
              <w:t>DL</w:t>
            </w:r>
          </w:p>
          <w:p w:rsidR="009A110A" w:rsidRPr="009A110A" w:rsidRDefault="009A110A" w:rsidP="009B3C74">
            <w:pPr>
              <w:spacing w:before="100" w:beforeAutospacing="1" w:after="100" w:afterAutospacing="1" w:line="240" w:lineRule="auto"/>
              <w:jc w:val="both"/>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V/v Báo cáo kết quả thực hiện thông tư 09/2024/TT-BGDĐT</w:t>
            </w:r>
          </w:p>
        </w:tc>
        <w:tc>
          <w:tcPr>
            <w:tcW w:w="5919" w:type="dxa"/>
            <w:tcMar>
              <w:top w:w="0" w:type="dxa"/>
              <w:left w:w="108" w:type="dxa"/>
              <w:bottom w:w="0" w:type="dxa"/>
              <w:right w:w="108" w:type="dxa"/>
            </w:tcMar>
            <w:hideMark/>
          </w:tcPr>
          <w:p w:rsidR="009D472B" w:rsidRPr="009D472B" w:rsidRDefault="009D472B" w:rsidP="009B3C74">
            <w:pPr>
              <w:spacing w:line="240" w:lineRule="auto"/>
              <w:jc w:val="both"/>
              <w:rPr>
                <w:rFonts w:asciiTheme="majorHAnsi" w:eastAsia="Times New Roman" w:hAnsiTheme="majorHAnsi" w:cstheme="majorHAnsi"/>
                <w:sz w:val="26"/>
                <w:szCs w:val="26"/>
              </w:rPr>
            </w:pPr>
            <w:r w:rsidRPr="009D472B">
              <w:rPr>
                <w:rFonts w:asciiTheme="majorHAnsi" w:eastAsia="Times New Roman" w:hAnsiTheme="majorHAnsi" w:cstheme="majorHAnsi"/>
                <w:b/>
                <w:bCs/>
                <w:sz w:val="26"/>
                <w:szCs w:val="26"/>
              </w:rPr>
              <w:t>CỘNG HOÀ XÃ HỘI CHỦ NGHĨA VIỆT NAM</w:t>
            </w:r>
          </w:p>
          <w:p w:rsidR="009D472B" w:rsidRPr="009D472B" w:rsidRDefault="009D472B" w:rsidP="009B3C74">
            <w:pPr>
              <w:spacing w:line="240" w:lineRule="auto"/>
              <w:jc w:val="both"/>
              <w:rPr>
                <w:rFonts w:asciiTheme="majorHAnsi" w:eastAsia="Times New Roman" w:hAnsiTheme="majorHAnsi" w:cstheme="majorHAnsi"/>
                <w:sz w:val="26"/>
                <w:szCs w:val="26"/>
              </w:rPr>
            </w:pPr>
            <w:r w:rsidRPr="009D472B">
              <w:rPr>
                <w:rFonts w:asciiTheme="majorHAnsi" w:eastAsia="Times New Roman" w:hAnsiTheme="majorHAnsi" w:cstheme="majorHAnsi"/>
                <w:b/>
                <w:bCs/>
                <w:sz w:val="26"/>
                <w:szCs w:val="26"/>
              </w:rPr>
              <w:t>Độc lập </w:t>
            </w:r>
            <w:r w:rsidRPr="009D472B">
              <w:rPr>
                <w:rFonts w:asciiTheme="majorHAnsi" w:eastAsia="Times New Roman" w:hAnsiTheme="majorHAnsi" w:cstheme="majorHAnsi"/>
                <w:sz w:val="26"/>
                <w:szCs w:val="26"/>
              </w:rPr>
              <w:t>-</w:t>
            </w:r>
            <w:r w:rsidRPr="009D472B">
              <w:rPr>
                <w:rFonts w:asciiTheme="majorHAnsi" w:eastAsia="Times New Roman" w:hAnsiTheme="majorHAnsi" w:cstheme="majorHAnsi"/>
                <w:b/>
                <w:bCs/>
                <w:sz w:val="26"/>
                <w:szCs w:val="26"/>
              </w:rPr>
              <w:t> Tự do </w:t>
            </w:r>
            <w:r w:rsidRPr="009D472B">
              <w:rPr>
                <w:rFonts w:asciiTheme="majorHAnsi" w:eastAsia="Times New Roman" w:hAnsiTheme="majorHAnsi" w:cstheme="majorHAnsi"/>
                <w:sz w:val="26"/>
                <w:szCs w:val="26"/>
              </w:rPr>
              <w:t>-</w:t>
            </w:r>
            <w:r w:rsidRPr="009D472B">
              <w:rPr>
                <w:rFonts w:asciiTheme="majorHAnsi" w:eastAsia="Times New Roman" w:hAnsiTheme="majorHAnsi" w:cstheme="majorHAnsi"/>
                <w:b/>
                <w:bCs/>
                <w:sz w:val="26"/>
                <w:szCs w:val="26"/>
              </w:rPr>
              <w:t> Hạnh phúc</w:t>
            </w:r>
          </w:p>
          <w:p w:rsidR="009D472B" w:rsidRPr="009D472B" w:rsidRDefault="003775BA" w:rsidP="00BD323D">
            <w:pPr>
              <w:spacing w:before="100" w:beforeAutospacing="1" w:after="100" w:afterAutospacing="1" w:line="240" w:lineRule="auto"/>
              <w:jc w:val="both"/>
              <w:rPr>
                <w:rFonts w:asciiTheme="majorHAnsi" w:eastAsia="Times New Roman" w:hAnsiTheme="majorHAnsi" w:cstheme="majorHAnsi"/>
                <w:sz w:val="26"/>
                <w:szCs w:val="26"/>
              </w:rPr>
            </w:pPr>
            <w:r w:rsidRPr="003775BA">
              <w:rPr>
                <w:rFonts w:asciiTheme="majorHAnsi" w:eastAsia="Times New Roman" w:hAnsiTheme="majorHAnsi" w:cstheme="majorHAnsi"/>
                <w:b/>
                <w:bCs/>
                <w:noProof/>
                <w:sz w:val="26"/>
                <w:szCs w:val="26"/>
                <w:lang w:val="en-US" w:eastAsia="en-US"/>
              </w:rPr>
              <w:pict>
                <v:shape id="_x0000_s1027" type="#_x0000_t32" style="position:absolute;left:0;text-align:left;margin-left:57.6pt;margin-top:3.25pt;width:167.4pt;height:.7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"/>
              </w:pict>
            </w:r>
            <w:r w:rsidR="009A110A">
              <w:rPr>
                <w:rFonts w:asciiTheme="majorHAnsi" w:eastAsia="Times New Roman" w:hAnsiTheme="majorHAnsi" w:cstheme="majorHAnsi"/>
                <w:i/>
                <w:iCs/>
                <w:sz w:val="28"/>
                <w:szCs w:val="26"/>
                <w:lang w:val="en-US"/>
              </w:rPr>
              <w:t xml:space="preserve">Diễn </w:t>
            </w:r>
            <w:r w:rsidR="00BD323D">
              <w:rPr>
                <w:rFonts w:asciiTheme="majorHAnsi" w:eastAsia="Times New Roman" w:hAnsiTheme="majorHAnsi" w:cstheme="majorHAnsi"/>
                <w:i/>
                <w:iCs/>
                <w:sz w:val="28"/>
                <w:szCs w:val="26"/>
                <w:lang w:val="en-US"/>
              </w:rPr>
              <w:t>Lâm</w:t>
            </w:r>
            <w:r w:rsidR="002437DD">
              <w:rPr>
                <w:rFonts w:asciiTheme="majorHAnsi" w:eastAsia="Times New Roman" w:hAnsiTheme="majorHAnsi" w:cstheme="majorHAnsi"/>
                <w:i/>
                <w:iCs/>
                <w:sz w:val="28"/>
                <w:szCs w:val="26"/>
              </w:rPr>
              <w:t xml:space="preserve">, ngày </w:t>
            </w:r>
            <w:r w:rsidR="009A110A">
              <w:rPr>
                <w:rFonts w:asciiTheme="majorHAnsi" w:eastAsia="Times New Roman" w:hAnsiTheme="majorHAnsi" w:cstheme="majorHAnsi"/>
                <w:i/>
                <w:iCs/>
                <w:sz w:val="28"/>
                <w:szCs w:val="26"/>
                <w:lang w:val="en-US"/>
              </w:rPr>
              <w:t>15</w:t>
            </w:r>
            <w:r w:rsidR="009D472B" w:rsidRPr="009D472B">
              <w:rPr>
                <w:rFonts w:asciiTheme="majorHAnsi" w:eastAsia="Times New Roman" w:hAnsiTheme="majorHAnsi" w:cstheme="majorHAnsi"/>
                <w:i/>
                <w:iCs/>
                <w:sz w:val="28"/>
                <w:szCs w:val="26"/>
              </w:rPr>
              <w:t xml:space="preserve"> tháng </w:t>
            </w:r>
            <w:r w:rsidR="009A110A">
              <w:rPr>
                <w:rFonts w:asciiTheme="majorHAnsi" w:eastAsia="Times New Roman" w:hAnsiTheme="majorHAnsi" w:cstheme="majorHAnsi"/>
                <w:i/>
                <w:iCs/>
                <w:sz w:val="28"/>
                <w:szCs w:val="26"/>
                <w:lang w:val="en-US"/>
              </w:rPr>
              <w:t>10</w:t>
            </w:r>
            <w:r w:rsidR="009D472B" w:rsidRPr="009D472B">
              <w:rPr>
                <w:rFonts w:asciiTheme="majorHAnsi" w:eastAsia="Times New Roman" w:hAnsiTheme="majorHAnsi" w:cstheme="majorHAnsi"/>
                <w:i/>
                <w:iCs/>
                <w:sz w:val="28"/>
                <w:szCs w:val="26"/>
              </w:rPr>
              <w:t xml:space="preserve"> năm 2024</w:t>
            </w:r>
          </w:p>
        </w:tc>
      </w:tr>
    </w:tbl>
    <w:p w:rsidR="009A110A" w:rsidRPr="009B3C74" w:rsidRDefault="009A110A" w:rsidP="009B3C74">
      <w:pPr>
        <w:widowControl w:val="0"/>
        <w:pBdr>
          <w:top w:val="nil"/>
          <w:left w:val="nil"/>
          <w:bottom w:val="nil"/>
          <w:right w:val="nil"/>
          <w:between w:val="nil"/>
        </w:pBdr>
        <w:spacing w:before="440" w:line="240" w:lineRule="auto"/>
        <w:jc w:val="center"/>
        <w:rPr>
          <w:rFonts w:ascii="Times New Roman" w:eastAsia="Times New Roman" w:hAnsi="Times New Roman" w:cs="Times New Roman"/>
          <w:color w:val="000000"/>
          <w:sz w:val="28"/>
          <w:szCs w:val="28"/>
          <w:lang w:val="en-US"/>
        </w:rPr>
      </w:pPr>
      <w:r w:rsidRPr="009B3C74">
        <w:rPr>
          <w:rFonts w:ascii="Times New Roman" w:eastAsia="Times New Roman" w:hAnsi="Times New Roman" w:cs="Times New Roman"/>
          <w:color w:val="000000"/>
          <w:sz w:val="28"/>
          <w:szCs w:val="28"/>
          <w:lang w:val="en-US"/>
        </w:rPr>
        <w:t>Kính gửi: Phòng giáo dục và đào tạo Diễn Châu</w:t>
      </w:r>
    </w:p>
    <w:p w:rsidR="009A110A" w:rsidRPr="009B3C74" w:rsidRDefault="009A110A" w:rsidP="009B3C74">
      <w:pPr>
        <w:widowControl w:val="0"/>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lang w:val="en-US"/>
        </w:rPr>
      </w:pPr>
      <w:r w:rsidRPr="009B3C74">
        <w:rPr>
          <w:rFonts w:ascii="Times New Roman" w:eastAsia="Times New Roman" w:hAnsi="Times New Roman" w:cs="Times New Roman"/>
          <w:color w:val="000000"/>
          <w:sz w:val="28"/>
          <w:szCs w:val="28"/>
          <w:lang w:val="en-US"/>
        </w:rPr>
        <w:t xml:space="preserve">Thực hiện công văn số  </w:t>
      </w:r>
      <w:r w:rsidR="00EB7132">
        <w:rPr>
          <w:rFonts w:ascii="Times New Roman" w:eastAsia="Times New Roman" w:hAnsi="Times New Roman" w:cs="Times New Roman"/>
          <w:color w:val="000000"/>
          <w:sz w:val="28"/>
          <w:szCs w:val="28"/>
          <w:lang w:val="en-US"/>
        </w:rPr>
        <w:t>979</w:t>
      </w:r>
      <w:r w:rsidRPr="009B3C74">
        <w:rPr>
          <w:rFonts w:ascii="Times New Roman" w:eastAsia="Times New Roman" w:hAnsi="Times New Roman" w:cs="Times New Roman"/>
          <w:color w:val="000000"/>
          <w:sz w:val="28"/>
          <w:szCs w:val="28"/>
          <w:lang w:val="en-US"/>
        </w:rPr>
        <w:t xml:space="preserve">/ PGD &amp; ĐT-CTTT ngày 3/10/2024 của Phòng giáo dục và đào tạo Diễn Châu về việc triển khai </w:t>
      </w:r>
      <w:r w:rsidRPr="009B3C74">
        <w:rPr>
          <w:rFonts w:asciiTheme="majorHAnsi" w:eastAsia="Times New Roman" w:hAnsiTheme="majorHAnsi" w:cstheme="majorHAnsi"/>
          <w:bCs/>
          <w:color w:val="000000"/>
          <w:sz w:val="26"/>
          <w:szCs w:val="26"/>
          <w:lang w:val="en-US"/>
        </w:rPr>
        <w:t xml:space="preserve">và thực hiên </w:t>
      </w:r>
      <w:r w:rsidRPr="009B3C74">
        <w:rPr>
          <w:rFonts w:ascii="Times New Roman" w:eastAsia="Times New Roman" w:hAnsi="Times New Roman" w:cs="Times New Roman"/>
          <w:color w:val="000000"/>
          <w:sz w:val="28"/>
          <w:szCs w:val="28"/>
        </w:rPr>
        <w:t xml:space="preserve">Thông tư số </w:t>
      </w:r>
      <w:r w:rsidRPr="009B3C74">
        <w:rPr>
          <w:rFonts w:ascii="Times New Roman" w:eastAsia="Times New Roman" w:hAnsi="Times New Roman" w:cs="Times New Roman"/>
          <w:color w:val="000000"/>
          <w:sz w:val="28"/>
          <w:szCs w:val="28"/>
          <w:lang w:val="en-US"/>
        </w:rPr>
        <w:t>0</w:t>
      </w:r>
      <w:r w:rsidRPr="009B3C74">
        <w:rPr>
          <w:rFonts w:ascii="Times New Roman" w:eastAsia="Times New Roman" w:hAnsi="Times New Roman" w:cs="Times New Roman"/>
          <w:color w:val="000000"/>
          <w:sz w:val="28"/>
          <w:szCs w:val="28"/>
        </w:rPr>
        <w:t>9/2024/TT-BGDĐT</w:t>
      </w:r>
      <w:r w:rsidRPr="009B3C74">
        <w:rPr>
          <w:rFonts w:ascii="Times New Roman" w:eastAsia="Times New Roman" w:hAnsi="Times New Roman" w:cs="Times New Roman"/>
          <w:color w:val="000000"/>
          <w:sz w:val="28"/>
          <w:szCs w:val="28"/>
          <w:lang w:val="en-US"/>
        </w:rPr>
        <w:t xml:space="preserve">. Trường THCS Diễn </w:t>
      </w:r>
      <w:r w:rsidR="00BD323D">
        <w:rPr>
          <w:rFonts w:ascii="Times New Roman" w:eastAsia="Times New Roman" w:hAnsi="Times New Roman" w:cs="Times New Roman"/>
          <w:color w:val="000000"/>
          <w:sz w:val="28"/>
          <w:szCs w:val="28"/>
          <w:lang w:val="en-US"/>
        </w:rPr>
        <w:t>Lâm</w:t>
      </w:r>
      <w:r w:rsidRPr="009B3C74">
        <w:rPr>
          <w:rFonts w:ascii="Times New Roman" w:eastAsia="Times New Roman" w:hAnsi="Times New Roman" w:cs="Times New Roman"/>
          <w:color w:val="000000"/>
          <w:sz w:val="28"/>
          <w:szCs w:val="28"/>
          <w:lang w:val="en-US"/>
        </w:rPr>
        <w:t xml:space="preserve"> báo cáo kết quả thực hiện như sau:</w:t>
      </w:r>
    </w:p>
    <w:p w:rsidR="009A110A" w:rsidRPr="009B3C74" w:rsidRDefault="009B3C74" w:rsidP="009B3C74">
      <w:pPr>
        <w:widowControl w:val="0"/>
        <w:pBdr>
          <w:top w:val="nil"/>
          <w:left w:val="nil"/>
          <w:bottom w:val="nil"/>
          <w:right w:val="nil"/>
          <w:between w:val="nil"/>
        </w:pBdr>
        <w:spacing w:line="240" w:lineRule="auto"/>
        <w:ind w:firstLine="720"/>
        <w:jc w:val="both"/>
        <w:rPr>
          <w:rFonts w:ascii="Times New Roman" w:eastAsia="Times New Roman" w:hAnsi="Times New Roman" w:cs="Times New Roman"/>
          <w:b/>
          <w:color w:val="000000"/>
          <w:sz w:val="28"/>
          <w:szCs w:val="28"/>
          <w:lang w:val="en-US"/>
        </w:rPr>
      </w:pPr>
      <w:r w:rsidRPr="009B3C74">
        <w:rPr>
          <w:rFonts w:ascii="Times New Roman" w:eastAsia="Times New Roman" w:hAnsi="Times New Roman" w:cs="Times New Roman"/>
          <w:b/>
          <w:color w:val="000000"/>
          <w:sz w:val="28"/>
          <w:szCs w:val="28"/>
          <w:lang w:val="en-US"/>
        </w:rPr>
        <w:t>I.</w:t>
      </w:r>
      <w:r w:rsidR="005E6CF4" w:rsidRPr="009B3C74">
        <w:rPr>
          <w:rFonts w:ascii="Times New Roman" w:eastAsia="Times New Roman" w:hAnsi="Times New Roman" w:cs="Times New Roman"/>
          <w:b/>
          <w:color w:val="000000"/>
          <w:sz w:val="28"/>
          <w:szCs w:val="28"/>
          <w:lang w:val="en-US"/>
        </w:rPr>
        <w:t>Kết quả triển khai thực hiện:</w:t>
      </w:r>
    </w:p>
    <w:p w:rsidR="005E6CF4" w:rsidRDefault="00EB7132" w:rsidP="009B3C74">
      <w:pPr>
        <w:widowControl w:val="0"/>
        <w:pBdr>
          <w:top w:val="nil"/>
          <w:left w:val="nil"/>
          <w:bottom w:val="nil"/>
          <w:right w:val="nil"/>
          <w:between w:val="nil"/>
        </w:pBdr>
        <w:spacing w:line="240" w:lineRule="auto"/>
        <w:ind w:firstLine="720"/>
        <w:jc w:val="both"/>
        <w:rPr>
          <w:rFonts w:ascii="Times New Roman" w:eastAsia="Times New Roman" w:hAnsi="Times New Roman" w:cs="Times New Roman"/>
          <w:b/>
          <w:i/>
          <w:color w:val="000000"/>
          <w:sz w:val="28"/>
          <w:szCs w:val="28"/>
          <w:lang w:val="en-US"/>
        </w:rPr>
      </w:pPr>
      <w:r>
        <w:rPr>
          <w:rFonts w:ascii="Times New Roman" w:eastAsia="Times New Roman" w:hAnsi="Times New Roman" w:cs="Times New Roman"/>
          <w:b/>
          <w:i/>
          <w:color w:val="000000"/>
          <w:sz w:val="28"/>
          <w:szCs w:val="28"/>
          <w:lang w:val="en-US"/>
        </w:rPr>
        <w:t>a</w:t>
      </w:r>
      <w:r w:rsidR="009B3C74" w:rsidRPr="009B3C74">
        <w:rPr>
          <w:rFonts w:ascii="Times New Roman" w:eastAsia="Times New Roman" w:hAnsi="Times New Roman" w:cs="Times New Roman"/>
          <w:b/>
          <w:i/>
          <w:color w:val="000000"/>
          <w:sz w:val="28"/>
          <w:szCs w:val="28"/>
          <w:lang w:val="en-US"/>
        </w:rPr>
        <w:t>.</w:t>
      </w:r>
      <w:r w:rsidR="005E6CF4" w:rsidRPr="009B3C74">
        <w:rPr>
          <w:rFonts w:ascii="Times New Roman" w:eastAsia="Times New Roman" w:hAnsi="Times New Roman" w:cs="Times New Roman"/>
          <w:b/>
          <w:i/>
          <w:color w:val="000000"/>
          <w:sz w:val="28"/>
          <w:szCs w:val="28"/>
          <w:lang w:val="en-US"/>
        </w:rPr>
        <w:t>Công tác tri</w:t>
      </w:r>
      <w:r w:rsidR="009B3C74" w:rsidRPr="009B3C74">
        <w:rPr>
          <w:rFonts w:ascii="Times New Roman" w:eastAsia="Times New Roman" w:hAnsi="Times New Roman" w:cs="Times New Roman"/>
          <w:b/>
          <w:i/>
          <w:color w:val="000000"/>
          <w:sz w:val="28"/>
          <w:szCs w:val="28"/>
          <w:lang w:val="en-US"/>
        </w:rPr>
        <w:t>ể</w:t>
      </w:r>
      <w:r w:rsidR="005E6CF4" w:rsidRPr="009B3C74">
        <w:rPr>
          <w:rFonts w:ascii="Times New Roman" w:eastAsia="Times New Roman" w:hAnsi="Times New Roman" w:cs="Times New Roman"/>
          <w:b/>
          <w:i/>
          <w:color w:val="000000"/>
          <w:sz w:val="28"/>
          <w:szCs w:val="28"/>
          <w:lang w:val="en-US"/>
        </w:rPr>
        <w:t>n khai thực hiện thông tư 09</w:t>
      </w:r>
    </w:p>
    <w:p w:rsidR="000C173E" w:rsidRPr="009B3C74" w:rsidRDefault="000C173E" w:rsidP="000C173E">
      <w:pPr>
        <w:widowControl w:val="0"/>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w:t>
      </w:r>
      <w:r w:rsidRPr="009B3C74">
        <w:rPr>
          <w:rFonts w:ascii="Times New Roman" w:eastAsia="Times New Roman" w:hAnsi="Times New Roman" w:cs="Times New Roman"/>
          <w:color w:val="000000"/>
          <w:sz w:val="28"/>
          <w:szCs w:val="28"/>
          <w:lang w:val="en-US"/>
        </w:rPr>
        <w:t>Nhà trường phổ biến  thông tư 09 đến cho CBGV về những nội dung của thông tư , những nội dung cần công khai và cách thức, thời gian công khai.</w:t>
      </w:r>
    </w:p>
    <w:p w:rsidR="000C173E" w:rsidRDefault="000C173E" w:rsidP="000C173E">
      <w:pPr>
        <w:pStyle w:val="NormalWeb"/>
        <w:shd w:val="clear" w:color="auto" w:fill="FFFFFF"/>
        <w:spacing w:before="120" w:beforeAutospacing="0" w:after="120" w:afterAutospacing="0"/>
        <w:ind w:firstLine="720"/>
        <w:jc w:val="both"/>
        <w:rPr>
          <w:rFonts w:ascii="Arial" w:hAnsi="Arial" w:cs="Arial"/>
          <w:color w:val="333333"/>
          <w:sz w:val="20"/>
          <w:szCs w:val="20"/>
        </w:rPr>
      </w:pPr>
      <w:r>
        <w:rPr>
          <w:color w:val="000000"/>
          <w:sz w:val="28"/>
          <w:szCs w:val="28"/>
          <w:shd w:val="clear" w:color="auto" w:fill="FFFFFF"/>
        </w:rPr>
        <w:t>Việc thực hiện công khai đã được cụ thể hóa bằng phân công nhiệm vụ cho từng thành viên ban chỉ đạo, các thành viên trong toàn cơ quan theo từng chức năng nhiệm vụ của mỗi người.</w:t>
      </w:r>
    </w:p>
    <w:p w:rsidR="009B3C74" w:rsidRPr="009B3C74" w:rsidRDefault="009B3C74" w:rsidP="009B3C74">
      <w:pPr>
        <w:widowControl w:val="0"/>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w:t>
      </w:r>
      <w:r w:rsidRPr="009B3C74">
        <w:rPr>
          <w:rFonts w:ascii="Times New Roman" w:eastAsia="Times New Roman" w:hAnsi="Times New Roman" w:cs="Times New Roman"/>
          <w:color w:val="000000"/>
          <w:sz w:val="28"/>
          <w:szCs w:val="28"/>
          <w:lang w:val="en-US"/>
        </w:rPr>
        <w:t>Tiến hành thống kê các số liệu cần công khai theo các biểu mẫu kèm theo thông tư hướng dẫn.</w:t>
      </w:r>
    </w:p>
    <w:p w:rsidR="00B8487A" w:rsidRPr="009B3C74" w:rsidRDefault="009B3C74" w:rsidP="009B3C74">
      <w:pPr>
        <w:widowControl w:val="0"/>
        <w:pBdr>
          <w:top w:val="nil"/>
          <w:left w:val="nil"/>
          <w:bottom w:val="nil"/>
          <w:right w:val="nil"/>
          <w:between w:val="nil"/>
        </w:pBdr>
        <w:spacing w:line="228" w:lineRule="auto"/>
        <w:ind w:right="145" w:firstLine="720"/>
        <w:jc w:val="both"/>
        <w:rPr>
          <w:rFonts w:ascii="Times New Roman" w:eastAsia="Times New Roman" w:hAnsi="Times New Roman" w:cs="Times New Roman"/>
          <w:color w:val="000000"/>
          <w:sz w:val="28"/>
          <w:szCs w:val="28"/>
        </w:rPr>
      </w:pPr>
      <w:r w:rsidRPr="009B3C74">
        <w:rPr>
          <w:rFonts w:ascii="Times New Roman" w:eastAsia="Times New Roman" w:hAnsi="Times New Roman" w:cs="Times New Roman"/>
          <w:color w:val="000000"/>
          <w:sz w:val="28"/>
          <w:szCs w:val="28"/>
          <w:lang w:val="en-US"/>
        </w:rPr>
        <w:t>3</w:t>
      </w:r>
      <w:r w:rsidR="00B8487A" w:rsidRPr="009B3C74">
        <w:rPr>
          <w:rFonts w:ascii="Times New Roman" w:eastAsia="Times New Roman" w:hAnsi="Times New Roman" w:cs="Times New Roman"/>
          <w:color w:val="000000"/>
          <w:sz w:val="28"/>
          <w:szCs w:val="28"/>
        </w:rPr>
        <w:t xml:space="preserve">. Thực hiện công khai trên cổng thông tin điện tử của </w:t>
      </w:r>
      <w:r w:rsidR="00B8487A" w:rsidRPr="009B3C74">
        <w:rPr>
          <w:rFonts w:ascii="Times New Roman" w:eastAsia="Times New Roman" w:hAnsi="Times New Roman" w:cs="Times New Roman"/>
          <w:color w:val="000000"/>
          <w:sz w:val="28"/>
          <w:szCs w:val="28"/>
          <w:lang w:val="en-US"/>
        </w:rPr>
        <w:t>nhà trường</w:t>
      </w:r>
      <w:r w:rsidR="00B8487A" w:rsidRPr="009B3C74">
        <w:rPr>
          <w:rFonts w:ascii="Times New Roman" w:eastAsia="Times New Roman" w:hAnsi="Times New Roman" w:cs="Times New Roman"/>
          <w:color w:val="000000"/>
          <w:sz w:val="28"/>
          <w:szCs w:val="28"/>
        </w:rPr>
        <w:t xml:space="preserve">, bao  gồm: </w:t>
      </w:r>
    </w:p>
    <w:p w:rsidR="00B8487A" w:rsidRPr="00B8487A" w:rsidRDefault="009B3C74" w:rsidP="009B3C74">
      <w:pPr>
        <w:widowControl w:val="0"/>
        <w:pBdr>
          <w:top w:val="nil"/>
          <w:left w:val="nil"/>
          <w:bottom w:val="nil"/>
          <w:right w:val="nil"/>
          <w:between w:val="nil"/>
        </w:pBdr>
        <w:spacing w:before="6" w:line="229" w:lineRule="auto"/>
        <w:ind w:right="13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ab/>
        <w:t>-</w:t>
      </w:r>
      <w:r w:rsidR="00B8487A" w:rsidRPr="00B8487A">
        <w:rPr>
          <w:rFonts w:ascii="Times New Roman" w:eastAsia="Times New Roman" w:hAnsi="Times New Roman" w:cs="Times New Roman"/>
          <w:color w:val="000000"/>
          <w:sz w:val="28"/>
          <w:szCs w:val="28"/>
        </w:rPr>
        <w:t xml:space="preserve"> Các nội dung công khai đối với các hoạt động giáo dục do cơ sở giáo dục  thực hiện được quy định tại Chương II của Thông tư số 09/2024/TT-BGDĐT tính  đến tháng 6 năm 2025; </w:t>
      </w:r>
    </w:p>
    <w:p w:rsidR="00B8487A" w:rsidRPr="009B3C74" w:rsidRDefault="009B3C74" w:rsidP="009B3C74">
      <w:pPr>
        <w:widowControl w:val="0"/>
        <w:pBdr>
          <w:top w:val="nil"/>
          <w:left w:val="nil"/>
          <w:bottom w:val="nil"/>
          <w:right w:val="nil"/>
          <w:between w:val="nil"/>
        </w:pBdr>
        <w:spacing w:before="5" w:line="229" w:lineRule="auto"/>
        <w:ind w:right="135"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B8487A" w:rsidRPr="009B3C74">
        <w:rPr>
          <w:rFonts w:ascii="Times New Roman" w:eastAsia="Times New Roman" w:hAnsi="Times New Roman" w:cs="Times New Roman"/>
          <w:color w:val="000000"/>
          <w:sz w:val="28"/>
          <w:szCs w:val="28"/>
        </w:rPr>
        <w:t xml:space="preserve"> Báo cáo thường niên để công khai cho các bên liên quan tổng quan về kết  quả hoạt động của cơ sở giáo dục tính đến ngày 31 tháng 12 hằng năm theo định dạng file PDF với các nội dung tối thiểu theo quy định tại các phụ lục I kèm theo Thông tư  số 09/2024/TT-BGDĐT. </w:t>
      </w:r>
    </w:p>
    <w:p w:rsidR="00B8487A" w:rsidRPr="009B3C74" w:rsidRDefault="009B3C74" w:rsidP="009B3C74">
      <w:pPr>
        <w:widowControl w:val="0"/>
        <w:pBdr>
          <w:top w:val="nil"/>
          <w:left w:val="nil"/>
          <w:bottom w:val="nil"/>
          <w:right w:val="nil"/>
          <w:between w:val="nil"/>
        </w:pBdr>
        <w:spacing w:before="6" w:line="229" w:lineRule="auto"/>
        <w:ind w:right="138"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B8487A" w:rsidRPr="009B3C74">
        <w:rPr>
          <w:rFonts w:ascii="Times New Roman" w:eastAsia="Times New Roman" w:hAnsi="Times New Roman" w:cs="Times New Roman"/>
          <w:color w:val="000000"/>
          <w:sz w:val="28"/>
          <w:szCs w:val="28"/>
        </w:rPr>
        <w:t xml:space="preserve"> Phổ biến hoặc phát tài liệu về nội dung công khai vào đầu khóa học, năm  học mới: Thực hiện phổ biến các nội dung công khai tại cuộc họp cha mẹ học sinh  vào tháng 9 của năm học 2024-2025. </w:t>
      </w:r>
    </w:p>
    <w:p w:rsidR="005E6CF4" w:rsidRPr="00EB7132" w:rsidRDefault="00EB7132" w:rsidP="009B3C74">
      <w:pPr>
        <w:widowControl w:val="0"/>
        <w:pBdr>
          <w:top w:val="nil"/>
          <w:left w:val="nil"/>
          <w:bottom w:val="nil"/>
          <w:right w:val="nil"/>
          <w:between w:val="nil"/>
        </w:pBdr>
        <w:spacing w:line="240" w:lineRule="auto"/>
        <w:ind w:firstLine="720"/>
        <w:jc w:val="both"/>
        <w:rPr>
          <w:rFonts w:ascii="Times New Roman" w:eastAsia="Times New Roman" w:hAnsi="Times New Roman" w:cs="Times New Roman"/>
          <w:b/>
          <w:i/>
          <w:color w:val="000000"/>
          <w:sz w:val="28"/>
          <w:szCs w:val="28"/>
          <w:lang w:val="en-US"/>
        </w:rPr>
      </w:pPr>
      <w:r w:rsidRPr="00EB7132">
        <w:rPr>
          <w:rFonts w:ascii="Times New Roman" w:eastAsia="Times New Roman" w:hAnsi="Times New Roman" w:cs="Times New Roman"/>
          <w:b/>
          <w:i/>
          <w:color w:val="000000"/>
          <w:sz w:val="28"/>
          <w:szCs w:val="28"/>
          <w:lang w:val="en-US"/>
        </w:rPr>
        <w:t>b</w:t>
      </w:r>
      <w:r w:rsidR="009B3C74" w:rsidRPr="00EB7132">
        <w:rPr>
          <w:rFonts w:ascii="Times New Roman" w:eastAsia="Times New Roman" w:hAnsi="Times New Roman" w:cs="Times New Roman"/>
          <w:b/>
          <w:i/>
          <w:color w:val="000000"/>
          <w:sz w:val="28"/>
          <w:szCs w:val="28"/>
          <w:lang w:val="en-US"/>
        </w:rPr>
        <w:t>.</w:t>
      </w:r>
      <w:r w:rsidR="005E6CF4" w:rsidRPr="00EB7132">
        <w:rPr>
          <w:rFonts w:ascii="Times New Roman" w:eastAsia="Times New Roman" w:hAnsi="Times New Roman" w:cs="Times New Roman"/>
          <w:b/>
          <w:i/>
          <w:color w:val="000000"/>
          <w:sz w:val="28"/>
          <w:szCs w:val="28"/>
          <w:lang w:val="en-US"/>
        </w:rPr>
        <w:t>Việc tổ chức triển khai theo thông tư 09:</w:t>
      </w:r>
    </w:p>
    <w:p w:rsidR="005E6CF4" w:rsidRPr="009B3C74" w:rsidRDefault="009B3C74" w:rsidP="009B3C74">
      <w:pPr>
        <w:widowControl w:val="0"/>
        <w:pBdr>
          <w:top w:val="nil"/>
          <w:left w:val="nil"/>
          <w:bottom w:val="nil"/>
          <w:right w:val="nil"/>
          <w:between w:val="nil"/>
        </w:pBdr>
        <w:spacing w:line="240" w:lineRule="auto"/>
        <w:ind w:firstLine="720"/>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w:t>
      </w:r>
      <w:r w:rsidR="005E6CF4" w:rsidRPr="009B3C74">
        <w:rPr>
          <w:rFonts w:ascii="Times New Roman" w:eastAsia="Times New Roman" w:hAnsi="Times New Roman" w:cs="Times New Roman"/>
          <w:b/>
          <w:color w:val="000000"/>
          <w:sz w:val="28"/>
          <w:szCs w:val="28"/>
          <w:lang w:val="en-US"/>
        </w:rPr>
        <w:t>Những nội dung đã công khai:</w:t>
      </w:r>
    </w:p>
    <w:p w:rsidR="005E6CF4" w:rsidRDefault="005E6CF4" w:rsidP="009B3C74">
      <w:pPr>
        <w:widowControl w:val="0"/>
        <w:pBdr>
          <w:top w:val="nil"/>
          <w:left w:val="nil"/>
          <w:bottom w:val="nil"/>
          <w:right w:val="nil"/>
          <w:between w:val="nil"/>
        </w:pBdr>
        <w:spacing w:before="6" w:line="229" w:lineRule="auto"/>
        <w:ind w:right="132" w:firstLine="720"/>
        <w:jc w:val="both"/>
        <w:rPr>
          <w:rFonts w:ascii="Times New Roman" w:eastAsia="Times New Roman" w:hAnsi="Times New Roman" w:cs="Times New Roman"/>
          <w:color w:val="000000"/>
          <w:sz w:val="28"/>
          <w:szCs w:val="28"/>
          <w:lang w:val="en-US"/>
        </w:rPr>
      </w:pPr>
      <w:r w:rsidRPr="009B3C74">
        <w:rPr>
          <w:rFonts w:ascii="Times New Roman" w:eastAsia="Times New Roman" w:hAnsi="Times New Roman" w:cs="Times New Roman"/>
          <w:color w:val="000000"/>
          <w:sz w:val="28"/>
          <w:szCs w:val="28"/>
        </w:rPr>
        <w:t>Các nội dung công khai đối với các hoạt động giáo dục do cơ sở giáo dục  thực hiện được quy định tại Chương II của Thông tư số 09/2024/TT-BGDĐT tính  đến tháng 6 năm 2025</w:t>
      </w:r>
      <w:r w:rsidR="009B3C74">
        <w:rPr>
          <w:rFonts w:ascii="Times New Roman" w:eastAsia="Times New Roman" w:hAnsi="Times New Roman" w:cs="Times New Roman"/>
          <w:color w:val="000000"/>
          <w:sz w:val="28"/>
          <w:szCs w:val="28"/>
          <w:lang w:val="en-US"/>
        </w:rPr>
        <w:t xml:space="preserve"> gồm:</w:t>
      </w:r>
    </w:p>
    <w:p w:rsidR="009B3C74" w:rsidRPr="00EB7132" w:rsidRDefault="00EB7132" w:rsidP="009B3C74">
      <w:pPr>
        <w:widowControl w:val="0"/>
        <w:pBdr>
          <w:top w:val="nil"/>
          <w:left w:val="nil"/>
          <w:bottom w:val="nil"/>
          <w:right w:val="nil"/>
          <w:between w:val="nil"/>
        </w:pBdr>
        <w:spacing w:before="6" w:line="229" w:lineRule="auto"/>
        <w:ind w:right="132" w:firstLine="720"/>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1</w:t>
      </w:r>
      <w:r w:rsidRPr="00EB7132">
        <w:rPr>
          <w:rFonts w:ascii="Times New Roman" w:eastAsia="Times New Roman" w:hAnsi="Times New Roman" w:cs="Times New Roman"/>
          <w:b/>
          <w:color w:val="000000"/>
          <w:sz w:val="28"/>
          <w:szCs w:val="28"/>
          <w:lang w:val="en-US"/>
        </w:rPr>
        <w:t>.</w:t>
      </w:r>
      <w:r w:rsidR="009B3C74" w:rsidRPr="00EB7132">
        <w:rPr>
          <w:rFonts w:ascii="Times New Roman" w:eastAsia="Times New Roman" w:hAnsi="Times New Roman" w:cs="Times New Roman"/>
          <w:b/>
          <w:color w:val="000000"/>
          <w:sz w:val="28"/>
          <w:szCs w:val="28"/>
          <w:lang w:val="en-US"/>
        </w:rPr>
        <w:t>Thông tin về cơ sở giáo dục:</w:t>
      </w:r>
    </w:p>
    <w:p w:rsidR="00B8487A" w:rsidRDefault="00B8487A" w:rsidP="009B3C74">
      <w:pPr>
        <w:widowControl w:val="0"/>
        <w:pBdr>
          <w:top w:val="nil"/>
          <w:left w:val="nil"/>
          <w:bottom w:val="nil"/>
          <w:right w:val="nil"/>
          <w:between w:val="nil"/>
        </w:pBdr>
        <w:spacing w:line="228" w:lineRule="auto"/>
        <w:ind w:right="37"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1. Tên cơ sở giáo dục </w:t>
      </w:r>
    </w:p>
    <w:p w:rsidR="00B8487A" w:rsidRDefault="00B8487A" w:rsidP="009B3C74">
      <w:pPr>
        <w:widowControl w:val="0"/>
        <w:pBdr>
          <w:top w:val="nil"/>
          <w:left w:val="nil"/>
          <w:bottom w:val="nil"/>
          <w:right w:val="nil"/>
          <w:between w:val="nil"/>
        </w:pBdr>
        <w:spacing w:before="7" w:line="229" w:lineRule="auto"/>
        <w:ind w:left="123" w:right="44" w:firstLine="6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2. Địa chỉ trụ sở chính và các địa chỉ hoạt động khác của cơ sở giáo dục, điện thoại, địa chỉ thư điện tử, cổng thông tin điện tử hoặc trang thông tin điện tử của cơ sở giáo dục </w:t>
      </w:r>
    </w:p>
    <w:p w:rsidR="00B8487A" w:rsidRDefault="00B8487A" w:rsidP="009B3C74">
      <w:pPr>
        <w:widowControl w:val="0"/>
        <w:pBdr>
          <w:top w:val="nil"/>
          <w:left w:val="nil"/>
          <w:bottom w:val="nil"/>
          <w:right w:val="nil"/>
          <w:between w:val="nil"/>
        </w:pBdr>
        <w:spacing w:before="6" w:line="228" w:lineRule="auto"/>
        <w:ind w:left="114" w:right="44" w:firstLine="6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3. Loại hình của cơ sở giáo dục, cơ quan/ tổ chức quản lý trực tiếp hoặc chủ sở hữu</w:t>
      </w:r>
    </w:p>
    <w:p w:rsidR="00B8487A" w:rsidRDefault="00B8487A" w:rsidP="009B3C74">
      <w:pPr>
        <w:widowControl w:val="0"/>
        <w:pBdr>
          <w:top w:val="nil"/>
          <w:left w:val="nil"/>
          <w:bottom w:val="nil"/>
          <w:right w:val="nil"/>
          <w:between w:val="nil"/>
        </w:pBdr>
        <w:spacing w:before="6"/>
        <w:ind w:left="117" w:firstLine="6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4. Sứ mạng, tầm nhìn, mục tiêu của cơ sở giáo dục.</w:t>
      </w:r>
    </w:p>
    <w:p w:rsidR="00B8487A" w:rsidRDefault="00B8487A" w:rsidP="009B3C74">
      <w:pPr>
        <w:widowControl w:val="0"/>
        <w:pBdr>
          <w:top w:val="nil"/>
          <w:left w:val="nil"/>
          <w:bottom w:val="nil"/>
          <w:right w:val="nil"/>
          <w:between w:val="nil"/>
        </w:pBdr>
        <w:spacing w:line="229" w:lineRule="auto"/>
        <w:ind w:left="114" w:right="34" w:firstLine="606"/>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highlight w:val="white"/>
        </w:rPr>
        <w:lastRenderedPageBreak/>
        <w:t>5. Tóm tắt quá trình hình thành và phát triển của cơ sở giáo dục.</w:t>
      </w:r>
    </w:p>
    <w:p w:rsidR="00B8487A" w:rsidRDefault="00B8487A" w:rsidP="009B3C74">
      <w:pPr>
        <w:widowControl w:val="0"/>
        <w:pBdr>
          <w:top w:val="nil"/>
          <w:left w:val="nil"/>
          <w:bottom w:val="nil"/>
          <w:right w:val="nil"/>
          <w:between w:val="nil"/>
        </w:pBdr>
        <w:spacing w:line="229" w:lineRule="auto"/>
        <w:ind w:left="114" w:right="34" w:firstLine="6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6. Thông tin người đại diện pháp luật hoặc người phát ngôn hoặc người đại diện để liên hệ, bao gồm: Họ và tên, chức vụ, địa chỉ nơi làm việc; số điện thoại, địa chỉ thư điện tử.</w:t>
      </w:r>
    </w:p>
    <w:p w:rsidR="00B8487A" w:rsidRPr="00B8487A" w:rsidRDefault="00B8487A" w:rsidP="00EB7132">
      <w:pPr>
        <w:widowControl w:val="0"/>
        <w:pBdr>
          <w:top w:val="nil"/>
          <w:left w:val="nil"/>
          <w:bottom w:val="nil"/>
          <w:right w:val="nil"/>
          <w:between w:val="nil"/>
        </w:pBdr>
        <w:spacing w:before="5"/>
        <w:ind w:firstLine="72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highlight w:val="white"/>
        </w:rPr>
        <w:t>7. Tổ chức bộ máy</w:t>
      </w:r>
      <w:r>
        <w:rPr>
          <w:rFonts w:ascii="Times New Roman" w:eastAsia="Times New Roman" w:hAnsi="Times New Roman" w:cs="Times New Roman"/>
          <w:color w:val="000000"/>
          <w:sz w:val="28"/>
          <w:szCs w:val="28"/>
          <w:highlight w:val="white"/>
          <w:lang w:val="en-US"/>
        </w:rPr>
        <w:t xml:space="preserve"> của nhà trường</w:t>
      </w:r>
    </w:p>
    <w:p w:rsidR="00B8487A" w:rsidRPr="00EB7132" w:rsidRDefault="00B8487A" w:rsidP="009B3C74">
      <w:pPr>
        <w:widowControl w:val="0"/>
        <w:pBdr>
          <w:top w:val="nil"/>
          <w:left w:val="nil"/>
          <w:bottom w:val="nil"/>
          <w:right w:val="nil"/>
          <w:between w:val="nil"/>
        </w:pBdr>
        <w:spacing w:before="5"/>
        <w:ind w:left="123" w:firstLine="59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8.</w:t>
      </w:r>
      <w:r>
        <w:rPr>
          <w:rFonts w:ascii="Times New Roman" w:eastAsia="Times New Roman" w:hAnsi="Times New Roman" w:cs="Times New Roman"/>
          <w:color w:val="000000"/>
          <w:sz w:val="28"/>
          <w:szCs w:val="28"/>
        </w:rPr>
        <w:t xml:space="preserve">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w:t>
      </w:r>
      <w:r w:rsidR="00EB7132">
        <w:rPr>
          <w:rFonts w:ascii="Times New Roman" w:eastAsia="Times New Roman" w:hAnsi="Times New Roman" w:cs="Times New Roman"/>
          <w:color w:val="000000"/>
          <w:sz w:val="28"/>
          <w:szCs w:val="28"/>
          <w:lang w:val="en-US"/>
        </w:rPr>
        <w:t>Hệ thống quy chế của nhà trường.</w:t>
      </w:r>
    </w:p>
    <w:p w:rsidR="00B8487A" w:rsidRDefault="00EB7132" w:rsidP="009B3C74">
      <w:pPr>
        <w:widowControl w:val="0"/>
        <w:pBdr>
          <w:top w:val="nil"/>
          <w:left w:val="nil"/>
          <w:bottom w:val="nil"/>
          <w:right w:val="nil"/>
          <w:between w:val="nil"/>
        </w:pBdr>
        <w:ind w:left="117" w:firstLine="60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2</w:t>
      </w:r>
      <w:r w:rsidR="00B8487A">
        <w:rPr>
          <w:rFonts w:ascii="Times New Roman" w:eastAsia="Times New Roman" w:hAnsi="Times New Roman" w:cs="Times New Roman"/>
          <w:b/>
          <w:color w:val="000000"/>
          <w:sz w:val="28"/>
          <w:szCs w:val="28"/>
          <w:lang w:val="en-US"/>
        </w:rPr>
        <w:t>.</w:t>
      </w:r>
      <w:r w:rsidR="00B8487A">
        <w:rPr>
          <w:rFonts w:ascii="Times New Roman" w:eastAsia="Times New Roman" w:hAnsi="Times New Roman" w:cs="Times New Roman"/>
          <w:b/>
          <w:color w:val="000000"/>
          <w:sz w:val="28"/>
          <w:szCs w:val="28"/>
        </w:rPr>
        <w:t xml:space="preserve">Thu, chi tài chính  </w:t>
      </w:r>
    </w:p>
    <w:p w:rsidR="00B8487A" w:rsidRDefault="00B8487A" w:rsidP="009B3C74">
      <w:pPr>
        <w:widowControl w:val="0"/>
        <w:pBdr>
          <w:top w:val="nil"/>
          <w:left w:val="nil"/>
          <w:bottom w:val="nil"/>
          <w:right w:val="nil"/>
          <w:between w:val="nil"/>
        </w:pBdr>
        <w:spacing w:before="5" w:line="229" w:lineRule="auto"/>
        <w:ind w:right="135" w:firstLine="720"/>
        <w:jc w:val="both"/>
        <w:rPr>
          <w:rFonts w:ascii="Times New Roman" w:eastAsia="Times New Roman" w:hAnsi="Times New Roman" w:cs="Times New Roman"/>
          <w:color w:val="000000"/>
          <w:sz w:val="28"/>
          <w:szCs w:val="28"/>
        </w:rPr>
      </w:pPr>
      <w:r w:rsidRPr="00B8487A">
        <w:rPr>
          <w:rFonts w:ascii="Times New Roman" w:eastAsia="Times New Roman" w:hAnsi="Times New Roman" w:cs="Times New Roman"/>
          <w:color w:val="000000"/>
          <w:sz w:val="28"/>
          <w:szCs w:val="28"/>
        </w:rPr>
        <w:t xml:space="preserve">1. Tình hình tài chính của </w:t>
      </w:r>
      <w:r w:rsidR="00F01DD5">
        <w:rPr>
          <w:rFonts w:ascii="Times New Roman" w:eastAsia="Times New Roman" w:hAnsi="Times New Roman" w:cs="Times New Roman"/>
          <w:color w:val="000000"/>
          <w:sz w:val="28"/>
          <w:szCs w:val="28"/>
          <w:lang w:val="en-US"/>
        </w:rPr>
        <w:t>nhà</w:t>
      </w:r>
      <w:r w:rsidR="00EB7132">
        <w:rPr>
          <w:rFonts w:ascii="Times New Roman" w:eastAsia="Times New Roman" w:hAnsi="Times New Roman" w:cs="Times New Roman"/>
          <w:color w:val="000000"/>
          <w:sz w:val="28"/>
          <w:szCs w:val="28"/>
          <w:lang w:val="en-US"/>
        </w:rPr>
        <w:t xml:space="preserve"> trường</w:t>
      </w:r>
      <w:r w:rsidRPr="00B8487A">
        <w:rPr>
          <w:rFonts w:ascii="Times New Roman" w:eastAsia="Times New Roman" w:hAnsi="Times New Roman" w:cs="Times New Roman"/>
          <w:color w:val="000000"/>
          <w:sz w:val="28"/>
          <w:szCs w:val="28"/>
        </w:rPr>
        <w:t xml:space="preserve"> trong năm tài chính  trước liền kề thời điểm báo cáo theo quy định pháp luật,</w:t>
      </w:r>
    </w:p>
    <w:p w:rsidR="00B8487A" w:rsidRDefault="00B8487A" w:rsidP="009B3C74">
      <w:pPr>
        <w:widowControl w:val="0"/>
        <w:pBdr>
          <w:top w:val="nil"/>
          <w:left w:val="nil"/>
          <w:bottom w:val="nil"/>
          <w:right w:val="nil"/>
          <w:between w:val="nil"/>
        </w:pBdr>
        <w:spacing w:before="6" w:line="228" w:lineRule="auto"/>
        <w:ind w:left="114" w:right="42" w:firstLine="6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Các khoản thu và mức thu đối với người học, bao gồm: học phí,  lệ phí, tất cả các khoản thu và mức thu ngoài học phí, lệ phí trong năm học và dự kiến cho từng năm học tiếp theo của cấp  học hoặc khóa </w:t>
      </w:r>
    </w:p>
    <w:p w:rsidR="00B8487A" w:rsidRDefault="00B8487A" w:rsidP="009B3C74">
      <w:pPr>
        <w:widowControl w:val="0"/>
        <w:pBdr>
          <w:top w:val="nil"/>
          <w:left w:val="nil"/>
          <w:bottom w:val="nil"/>
          <w:right w:val="nil"/>
          <w:between w:val="nil"/>
        </w:pBdr>
        <w:spacing w:before="6" w:line="229" w:lineRule="auto"/>
        <w:ind w:left="115" w:right="33" w:firstLine="605"/>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3. Chính sách và kết quả thực hiện chính sách hằng năm về trợ cấp  và miễn, giảm học phí, học bổng đối với người học. </w:t>
      </w:r>
    </w:p>
    <w:p w:rsidR="00B8487A" w:rsidRPr="00EB7132" w:rsidRDefault="00B8487A" w:rsidP="009B3C74">
      <w:pPr>
        <w:widowControl w:val="0"/>
        <w:pBdr>
          <w:top w:val="nil"/>
          <w:left w:val="nil"/>
          <w:bottom w:val="nil"/>
          <w:right w:val="nil"/>
          <w:between w:val="nil"/>
        </w:pBdr>
        <w:spacing w:before="5" w:line="229" w:lineRule="auto"/>
        <w:ind w:right="135" w:firstLine="72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4. Số dư các quỹ theo quy định</w:t>
      </w:r>
      <w:r w:rsidR="00EB7132">
        <w:rPr>
          <w:rFonts w:ascii="Times New Roman" w:eastAsia="Times New Roman" w:hAnsi="Times New Roman" w:cs="Times New Roman"/>
          <w:color w:val="000000"/>
          <w:sz w:val="28"/>
          <w:szCs w:val="28"/>
          <w:lang w:val="en-US"/>
        </w:rPr>
        <w:t>: Tiền tài trợ giáo dục, Học thêm, Học phí, Quỹ hội phụ huynh, Tiền ngân sách.</w:t>
      </w:r>
    </w:p>
    <w:p w:rsidR="00B8487A" w:rsidRDefault="00B8487A" w:rsidP="009B3C74">
      <w:pPr>
        <w:widowControl w:val="0"/>
        <w:pBdr>
          <w:top w:val="nil"/>
          <w:left w:val="nil"/>
          <w:bottom w:val="nil"/>
          <w:right w:val="nil"/>
          <w:between w:val="nil"/>
        </w:pBdr>
        <w:ind w:firstLine="720"/>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3.</w:t>
      </w:r>
      <w:r>
        <w:rPr>
          <w:rFonts w:ascii="Times New Roman" w:eastAsia="Times New Roman" w:hAnsi="Times New Roman" w:cs="Times New Roman"/>
          <w:b/>
          <w:color w:val="000000"/>
          <w:sz w:val="28"/>
          <w:szCs w:val="28"/>
        </w:rPr>
        <w:t xml:space="preserve">Điều kiện bảo đảm chất lượng hoạt động giáo dục phổ </w:t>
      </w:r>
      <w:r>
        <w:rPr>
          <w:rFonts w:ascii="Times New Roman" w:eastAsia="Times New Roman" w:hAnsi="Times New Roman" w:cs="Times New Roman"/>
          <w:b/>
          <w:color w:val="000000"/>
          <w:sz w:val="28"/>
          <w:szCs w:val="28"/>
          <w:lang w:val="en-US"/>
        </w:rPr>
        <w:t xml:space="preserve"> thông</w:t>
      </w:r>
    </w:p>
    <w:p w:rsidR="00B8487A" w:rsidRDefault="00B8487A" w:rsidP="009B3C74">
      <w:pPr>
        <w:widowControl w:val="0"/>
        <w:pBdr>
          <w:top w:val="nil"/>
          <w:left w:val="nil"/>
          <w:bottom w:val="nil"/>
          <w:right w:val="nil"/>
          <w:between w:val="nil"/>
        </w:pBdr>
        <w:spacing w:line="228" w:lineRule="auto"/>
        <w:ind w:left="834" w:right="44"/>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1. Thông tin về đội ngũ giáo viên, cán bộ quản lý và nhân viên:  </w:t>
      </w:r>
    </w:p>
    <w:p w:rsidR="00B8487A" w:rsidRPr="002C7C23" w:rsidRDefault="00B8487A" w:rsidP="009B3C74">
      <w:pPr>
        <w:widowControl w:val="0"/>
        <w:pBdr>
          <w:top w:val="nil"/>
          <w:left w:val="nil"/>
          <w:bottom w:val="nil"/>
          <w:right w:val="nil"/>
          <w:between w:val="nil"/>
        </w:pBdr>
        <w:spacing w:before="6" w:line="229" w:lineRule="auto"/>
        <w:ind w:left="115" w:right="43" w:firstLine="605"/>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2. Thông tin về cơ sở vật chất và tài liệu học tập sử dụng chung</w:t>
      </w:r>
      <w:r>
        <w:rPr>
          <w:rFonts w:ascii="Times New Roman" w:eastAsia="Times New Roman" w:hAnsi="Times New Roman" w:cs="Times New Roman"/>
          <w:color w:val="000000"/>
          <w:sz w:val="28"/>
          <w:szCs w:val="28"/>
          <w:lang w:val="en-US"/>
        </w:rPr>
        <w:t>:</w:t>
      </w:r>
    </w:p>
    <w:p w:rsidR="00B8487A" w:rsidRDefault="00B8487A" w:rsidP="009B3C74">
      <w:pPr>
        <w:widowControl w:val="0"/>
        <w:pBdr>
          <w:top w:val="nil"/>
          <w:left w:val="nil"/>
          <w:bottom w:val="nil"/>
          <w:right w:val="nil"/>
          <w:between w:val="nil"/>
        </w:pBdr>
        <w:spacing w:before="6" w:line="228" w:lineRule="auto"/>
        <w:ind w:left="122" w:right="114" w:firstLine="59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Thông tin về kết quả đánh giá và kiểm định chất lượng giáo dục:  </w:t>
      </w:r>
    </w:p>
    <w:p w:rsidR="00B8487A" w:rsidRDefault="00B8487A" w:rsidP="009B3C74">
      <w:pPr>
        <w:widowControl w:val="0"/>
        <w:pBdr>
          <w:top w:val="nil"/>
          <w:left w:val="nil"/>
          <w:bottom w:val="nil"/>
          <w:right w:val="nil"/>
          <w:between w:val="nil"/>
        </w:pBdr>
        <w:spacing w:line="228" w:lineRule="auto"/>
        <w:ind w:left="115" w:right="43" w:firstLine="605"/>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4.</w:t>
      </w:r>
      <w:r>
        <w:rPr>
          <w:rFonts w:ascii="Times New Roman" w:eastAsia="Times New Roman" w:hAnsi="Times New Roman" w:cs="Times New Roman"/>
          <w:b/>
          <w:color w:val="000000"/>
          <w:sz w:val="28"/>
          <w:szCs w:val="28"/>
        </w:rPr>
        <w:t xml:space="preserve">Kế hoạch và kết quả hoạt động giáo dục phổ thông </w:t>
      </w:r>
    </w:p>
    <w:p w:rsidR="00B8487A" w:rsidRDefault="00B8487A" w:rsidP="009B3C74">
      <w:pPr>
        <w:widowControl w:val="0"/>
        <w:pBdr>
          <w:top w:val="nil"/>
          <w:left w:val="nil"/>
          <w:bottom w:val="nil"/>
          <w:right w:val="nil"/>
          <w:between w:val="nil"/>
        </w:pBdr>
        <w:spacing w:line="228" w:lineRule="auto"/>
        <w:ind w:left="115" w:right="43" w:firstLine="605"/>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1. Thông tin về kế hoạch hoạt động giáo dục của năm học: </w:t>
      </w:r>
    </w:p>
    <w:p w:rsidR="00B8487A" w:rsidRDefault="00EB7132" w:rsidP="009B3C74">
      <w:pPr>
        <w:widowControl w:val="0"/>
        <w:pBdr>
          <w:top w:val="nil"/>
          <w:left w:val="nil"/>
          <w:bottom w:val="nil"/>
          <w:right w:val="nil"/>
          <w:between w:val="nil"/>
        </w:pBdr>
        <w:spacing w:line="228" w:lineRule="auto"/>
        <w:ind w:left="115" w:right="43" w:firstLine="6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B8487A">
        <w:rPr>
          <w:rFonts w:ascii="Times New Roman" w:eastAsia="Times New Roman" w:hAnsi="Times New Roman" w:cs="Times New Roman"/>
          <w:color w:val="000000"/>
          <w:sz w:val="28"/>
          <w:szCs w:val="28"/>
        </w:rPr>
        <w:t xml:space="preserve"> Kế hoạch tuyển sinh của </w:t>
      </w:r>
      <w:r>
        <w:rPr>
          <w:rFonts w:ascii="Times New Roman" w:eastAsia="Times New Roman" w:hAnsi="Times New Roman" w:cs="Times New Roman"/>
          <w:color w:val="000000"/>
          <w:sz w:val="28"/>
          <w:szCs w:val="28"/>
          <w:lang w:val="en-US"/>
        </w:rPr>
        <w:t>n</w:t>
      </w:r>
      <w:r w:rsidR="00B35A7F">
        <w:rPr>
          <w:rFonts w:ascii="Times New Roman" w:eastAsia="Times New Roman" w:hAnsi="Times New Roman" w:cs="Times New Roman"/>
          <w:color w:val="000000"/>
          <w:sz w:val="28"/>
          <w:szCs w:val="28"/>
          <w:lang w:val="en-US"/>
        </w:rPr>
        <w:t>hà</w:t>
      </w:r>
      <w:r>
        <w:rPr>
          <w:rFonts w:ascii="Times New Roman" w:eastAsia="Times New Roman" w:hAnsi="Times New Roman" w:cs="Times New Roman"/>
          <w:color w:val="000000"/>
          <w:sz w:val="28"/>
          <w:szCs w:val="28"/>
          <w:lang w:val="en-US"/>
        </w:rPr>
        <w:t xml:space="preserve"> trường</w:t>
      </w:r>
      <w:r w:rsidR="00B8487A">
        <w:rPr>
          <w:rFonts w:ascii="Times New Roman" w:eastAsia="Times New Roman" w:hAnsi="Times New Roman" w:cs="Times New Roman"/>
          <w:color w:val="000000"/>
          <w:sz w:val="28"/>
          <w:szCs w:val="28"/>
        </w:rPr>
        <w:t xml:space="preserve"> trong đó thể hiện rõ  đối tượng, chỉ tiêu, phương thức tuyển sinh, các mốc thời gian  thực hiện tuyển sinh và các thông tin liên quan;  </w:t>
      </w:r>
    </w:p>
    <w:p w:rsidR="00B8487A" w:rsidRPr="00EB7132" w:rsidRDefault="00EB7132" w:rsidP="009B3C74">
      <w:pPr>
        <w:widowControl w:val="0"/>
        <w:pBdr>
          <w:top w:val="nil"/>
          <w:left w:val="nil"/>
          <w:bottom w:val="nil"/>
          <w:right w:val="nil"/>
          <w:between w:val="nil"/>
        </w:pBdr>
        <w:spacing w:before="7"/>
        <w:ind w:left="112" w:firstLine="60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t>
      </w:r>
      <w:r w:rsidR="00B8487A">
        <w:rPr>
          <w:rFonts w:ascii="Times New Roman" w:eastAsia="Times New Roman" w:hAnsi="Times New Roman" w:cs="Times New Roman"/>
          <w:color w:val="000000"/>
          <w:sz w:val="28"/>
          <w:szCs w:val="28"/>
        </w:rPr>
        <w:t xml:space="preserve"> Kế hoạch giáo dục của </w:t>
      </w:r>
      <w:r>
        <w:rPr>
          <w:rFonts w:ascii="Times New Roman" w:eastAsia="Times New Roman" w:hAnsi="Times New Roman" w:cs="Times New Roman"/>
          <w:color w:val="000000"/>
          <w:sz w:val="28"/>
          <w:szCs w:val="28"/>
          <w:lang w:val="en-US"/>
        </w:rPr>
        <w:t>nhà trường</w:t>
      </w:r>
    </w:p>
    <w:p w:rsidR="00B8487A" w:rsidRDefault="00EB7132" w:rsidP="009B3C74">
      <w:pPr>
        <w:widowControl w:val="0"/>
        <w:pBdr>
          <w:top w:val="nil"/>
          <w:left w:val="nil"/>
          <w:bottom w:val="nil"/>
          <w:right w:val="nil"/>
          <w:between w:val="nil"/>
        </w:pBdr>
        <w:spacing w:line="228" w:lineRule="auto"/>
        <w:ind w:left="115" w:right="45" w:firstLine="6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B8487A">
        <w:rPr>
          <w:rFonts w:ascii="Times New Roman" w:eastAsia="Times New Roman" w:hAnsi="Times New Roman" w:cs="Times New Roman"/>
          <w:color w:val="000000"/>
          <w:sz w:val="28"/>
          <w:szCs w:val="28"/>
        </w:rPr>
        <w:t xml:space="preserve"> Quy chế phối hợp giữa </w:t>
      </w:r>
      <w:r>
        <w:rPr>
          <w:rFonts w:ascii="Times New Roman" w:eastAsia="Times New Roman" w:hAnsi="Times New Roman" w:cs="Times New Roman"/>
          <w:color w:val="000000"/>
          <w:sz w:val="28"/>
          <w:szCs w:val="28"/>
          <w:lang w:val="en-US"/>
        </w:rPr>
        <w:t>nhà trường</w:t>
      </w:r>
      <w:r w:rsidR="00B8487A">
        <w:rPr>
          <w:rFonts w:ascii="Times New Roman" w:eastAsia="Times New Roman" w:hAnsi="Times New Roman" w:cs="Times New Roman"/>
          <w:color w:val="000000"/>
          <w:sz w:val="28"/>
          <w:szCs w:val="28"/>
        </w:rPr>
        <w:t xml:space="preserve"> với gia đình và xã hội  trong việc giáo dục học sinh;  </w:t>
      </w:r>
    </w:p>
    <w:p w:rsidR="00B8487A" w:rsidRDefault="00EB7132" w:rsidP="009B3C74">
      <w:pPr>
        <w:widowControl w:val="0"/>
        <w:pBdr>
          <w:top w:val="nil"/>
          <w:left w:val="nil"/>
          <w:bottom w:val="nil"/>
          <w:right w:val="nil"/>
          <w:between w:val="nil"/>
        </w:pBdr>
        <w:spacing w:before="6" w:line="228" w:lineRule="auto"/>
        <w:ind w:left="122" w:right="41" w:firstLine="59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B8487A">
        <w:rPr>
          <w:rFonts w:ascii="Times New Roman" w:eastAsia="Times New Roman" w:hAnsi="Times New Roman" w:cs="Times New Roman"/>
          <w:color w:val="000000"/>
          <w:sz w:val="28"/>
          <w:szCs w:val="28"/>
        </w:rPr>
        <w:t xml:space="preserve"> Các chương trình, hoạt động hỗ trợ học tập, rèn luyện, sinh hoạt  cho học sinh </w:t>
      </w:r>
    </w:p>
    <w:p w:rsidR="00B8487A" w:rsidRDefault="00B8487A" w:rsidP="009B3C74">
      <w:pPr>
        <w:widowControl w:val="0"/>
        <w:pBdr>
          <w:top w:val="nil"/>
          <w:left w:val="nil"/>
          <w:bottom w:val="nil"/>
          <w:right w:val="nil"/>
          <w:between w:val="nil"/>
        </w:pBdr>
        <w:spacing w:before="5" w:line="229" w:lineRule="auto"/>
        <w:ind w:right="135"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Thông tin về kết quả giáo dục thực tế của năm học trước</w:t>
      </w:r>
    </w:p>
    <w:p w:rsidR="005E6CF4" w:rsidRDefault="00EB7132" w:rsidP="00EB7132">
      <w:pPr>
        <w:widowControl w:val="0"/>
        <w:pBdr>
          <w:top w:val="nil"/>
          <w:left w:val="nil"/>
          <w:bottom w:val="nil"/>
          <w:right w:val="nil"/>
          <w:between w:val="nil"/>
        </w:pBdr>
        <w:spacing w:before="6" w:line="229" w:lineRule="auto"/>
        <w:ind w:right="138" w:firstLine="720"/>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w:t>
      </w:r>
      <w:r w:rsidR="005E6CF4" w:rsidRPr="009B3C74">
        <w:rPr>
          <w:rFonts w:ascii="Times New Roman" w:eastAsia="Times New Roman" w:hAnsi="Times New Roman" w:cs="Times New Roman"/>
          <w:b/>
          <w:color w:val="000000"/>
          <w:sz w:val="28"/>
          <w:szCs w:val="28"/>
          <w:lang w:val="en-US"/>
        </w:rPr>
        <w:t>Thời điểm công khai:</w:t>
      </w:r>
    </w:p>
    <w:p w:rsidR="00EB7132" w:rsidRPr="00EB7132" w:rsidRDefault="00B35A7F" w:rsidP="00EB7132">
      <w:pPr>
        <w:widowControl w:val="0"/>
        <w:pBdr>
          <w:top w:val="nil"/>
          <w:left w:val="nil"/>
          <w:bottom w:val="nil"/>
          <w:right w:val="nil"/>
          <w:between w:val="nil"/>
        </w:pBdr>
        <w:spacing w:before="6" w:line="229" w:lineRule="auto"/>
        <w:ind w:right="138" w:firstLine="72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t>
      </w:r>
      <w:r w:rsidR="00EB7132">
        <w:rPr>
          <w:rFonts w:ascii="Times New Roman" w:eastAsia="Times New Roman" w:hAnsi="Times New Roman" w:cs="Times New Roman"/>
          <w:color w:val="000000"/>
          <w:sz w:val="28"/>
          <w:szCs w:val="28"/>
          <w:lang w:val="en-US"/>
        </w:rPr>
        <w:t>Công khai trên cổng thông tin điện tử của nhà trường vào đầu năm học .</w:t>
      </w:r>
    </w:p>
    <w:p w:rsidR="005E6CF4" w:rsidRPr="00EB7132" w:rsidRDefault="00B35A7F" w:rsidP="00EB7132">
      <w:pPr>
        <w:widowControl w:val="0"/>
        <w:pBdr>
          <w:top w:val="nil"/>
          <w:left w:val="nil"/>
          <w:bottom w:val="nil"/>
          <w:right w:val="nil"/>
          <w:between w:val="nil"/>
        </w:pBdr>
        <w:spacing w:before="6" w:line="229" w:lineRule="auto"/>
        <w:ind w:right="138"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5E6CF4" w:rsidRPr="00EB7132">
        <w:rPr>
          <w:rFonts w:ascii="Times New Roman" w:eastAsia="Times New Roman" w:hAnsi="Times New Roman" w:cs="Times New Roman"/>
          <w:color w:val="000000"/>
          <w:sz w:val="28"/>
          <w:szCs w:val="28"/>
        </w:rPr>
        <w:t xml:space="preserve">Phổ biến </w:t>
      </w:r>
      <w:r w:rsidR="005E6CF4" w:rsidRPr="00EB7132">
        <w:rPr>
          <w:rFonts w:ascii="Times New Roman" w:eastAsia="Times New Roman" w:hAnsi="Times New Roman" w:cs="Times New Roman"/>
          <w:color w:val="000000"/>
          <w:sz w:val="28"/>
          <w:szCs w:val="28"/>
          <w:lang w:val="en-US"/>
        </w:rPr>
        <w:t>và</w:t>
      </w:r>
      <w:r w:rsidR="005E6CF4" w:rsidRPr="00EB7132">
        <w:rPr>
          <w:rFonts w:ascii="Times New Roman" w:eastAsia="Times New Roman" w:hAnsi="Times New Roman" w:cs="Times New Roman"/>
          <w:color w:val="000000"/>
          <w:sz w:val="28"/>
          <w:szCs w:val="28"/>
        </w:rPr>
        <w:t xml:space="preserve"> phát tài liệu về nội dung công khai vào đầu khóa học, năm  học mới: Thực hiện phổ biến các nội dung công khai tại cuộc họp cha mẹ học sinh  vào tháng 9 của năm học 2024-2025. </w:t>
      </w:r>
    </w:p>
    <w:p w:rsidR="005E6CF4" w:rsidRDefault="00EB7132" w:rsidP="00EB7132">
      <w:pPr>
        <w:widowControl w:val="0"/>
        <w:pBdr>
          <w:top w:val="nil"/>
          <w:left w:val="nil"/>
          <w:bottom w:val="nil"/>
          <w:right w:val="nil"/>
          <w:between w:val="nil"/>
        </w:pBdr>
        <w:spacing w:line="240" w:lineRule="auto"/>
        <w:ind w:firstLine="720"/>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3:</w:t>
      </w:r>
      <w:r w:rsidR="005E6CF4" w:rsidRPr="00EB7132">
        <w:rPr>
          <w:rFonts w:ascii="Times New Roman" w:eastAsia="Times New Roman" w:hAnsi="Times New Roman" w:cs="Times New Roman"/>
          <w:b/>
          <w:color w:val="000000"/>
          <w:sz w:val="28"/>
          <w:szCs w:val="28"/>
          <w:lang w:val="en-US"/>
        </w:rPr>
        <w:t>Đường Linhk thư mục “ CÔNG KHAI:tr</w:t>
      </w:r>
      <w:r w:rsidR="009F7562">
        <w:rPr>
          <w:rFonts w:ascii="Times New Roman" w:eastAsia="Times New Roman" w:hAnsi="Times New Roman" w:cs="Times New Roman"/>
          <w:b/>
          <w:color w:val="000000"/>
          <w:sz w:val="28"/>
          <w:szCs w:val="28"/>
          <w:lang w:val="en-US"/>
        </w:rPr>
        <w:t>ê</w:t>
      </w:r>
      <w:r w:rsidR="005E6CF4" w:rsidRPr="00EB7132">
        <w:rPr>
          <w:rFonts w:ascii="Times New Roman" w:eastAsia="Times New Roman" w:hAnsi="Times New Roman" w:cs="Times New Roman"/>
          <w:b/>
          <w:color w:val="000000"/>
          <w:sz w:val="28"/>
          <w:szCs w:val="28"/>
          <w:lang w:val="en-US"/>
        </w:rPr>
        <w:t>n cổng thông tin điện tử:</w:t>
      </w:r>
    </w:p>
    <w:p w:rsidR="00036FA9" w:rsidRPr="00BD323D" w:rsidRDefault="003775BA" w:rsidP="00EB7132">
      <w:pPr>
        <w:widowControl w:val="0"/>
        <w:pBdr>
          <w:top w:val="nil"/>
          <w:left w:val="nil"/>
          <w:bottom w:val="nil"/>
          <w:right w:val="nil"/>
          <w:between w:val="nil"/>
        </w:pBdr>
        <w:spacing w:line="240" w:lineRule="auto"/>
        <w:ind w:firstLine="720"/>
        <w:jc w:val="both"/>
        <w:rPr>
          <w:rFonts w:ascii="Times New Roman" w:eastAsia="Times New Roman" w:hAnsi="Times New Roman" w:cs="Times New Roman"/>
          <w:b/>
          <w:color w:val="FF0000"/>
          <w:sz w:val="28"/>
          <w:szCs w:val="28"/>
          <w:lang w:val="en-US"/>
        </w:rPr>
      </w:pPr>
      <w:hyperlink r:id="rId7" w:history="1">
        <w:r w:rsidR="00BD323D" w:rsidRPr="00BD323D">
          <w:rPr>
            <w:rStyle w:val="Hyperlink"/>
            <w:rFonts w:ascii="Times New Roman" w:hAnsi="Times New Roman"/>
            <w:color w:val="FF0000"/>
            <w:sz w:val="28"/>
            <w:szCs w:val="28"/>
          </w:rPr>
          <w:t>https://thcsdienlam.dienchau.edu.vn/cong-khai/</w:t>
        </w:r>
      </w:hyperlink>
    </w:p>
    <w:p w:rsidR="005E6CF4" w:rsidRPr="00EB7132" w:rsidRDefault="00EB7132" w:rsidP="00EB7132">
      <w:pPr>
        <w:widowControl w:val="0"/>
        <w:pBdr>
          <w:top w:val="nil"/>
          <w:left w:val="nil"/>
          <w:bottom w:val="nil"/>
          <w:right w:val="nil"/>
          <w:between w:val="nil"/>
        </w:pBdr>
        <w:spacing w:line="240" w:lineRule="auto"/>
        <w:ind w:firstLine="720"/>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II.</w:t>
      </w:r>
      <w:r w:rsidR="005E6CF4" w:rsidRPr="00EB7132">
        <w:rPr>
          <w:rFonts w:ascii="Times New Roman" w:eastAsia="Times New Roman" w:hAnsi="Times New Roman" w:cs="Times New Roman"/>
          <w:b/>
          <w:color w:val="000000"/>
          <w:sz w:val="28"/>
          <w:szCs w:val="28"/>
          <w:lang w:val="en-US"/>
        </w:rPr>
        <w:t>Những thuận lợi khó khăn khi triển khai thực hiện Thông tư 09</w:t>
      </w:r>
    </w:p>
    <w:p w:rsidR="00EB7132" w:rsidRPr="00B35A7F" w:rsidRDefault="000C173E" w:rsidP="000C173E">
      <w:pPr>
        <w:widowControl w:val="0"/>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lang w:val="en-US"/>
        </w:rPr>
      </w:pPr>
      <w:r w:rsidRPr="00B35A7F">
        <w:rPr>
          <w:rFonts w:ascii="Times New Roman" w:eastAsia="Times New Roman" w:hAnsi="Times New Roman" w:cs="Times New Roman"/>
          <w:color w:val="000000"/>
          <w:sz w:val="28"/>
          <w:szCs w:val="28"/>
          <w:lang w:val="en-US"/>
        </w:rPr>
        <w:t>-Thuận lợi:</w:t>
      </w:r>
    </w:p>
    <w:p w:rsidR="000C173E" w:rsidRPr="00B35A7F" w:rsidRDefault="000C173E" w:rsidP="000C173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en-US"/>
        </w:rPr>
      </w:pPr>
      <w:r w:rsidRPr="00B35A7F">
        <w:rPr>
          <w:rFonts w:ascii="Times New Roman" w:eastAsia="Times New Roman" w:hAnsi="Times New Roman" w:cs="Times New Roman"/>
          <w:color w:val="000000"/>
          <w:sz w:val="28"/>
          <w:szCs w:val="28"/>
          <w:lang w:val="en-US"/>
        </w:rPr>
        <w:tab/>
        <w:t xml:space="preserve">+ </w:t>
      </w:r>
      <w:r w:rsidR="009F7562" w:rsidRPr="00B35A7F">
        <w:rPr>
          <w:rFonts w:ascii="Times New Roman" w:eastAsia="Times New Roman" w:hAnsi="Times New Roman" w:cs="Times New Roman"/>
          <w:color w:val="000000"/>
          <w:sz w:val="28"/>
          <w:szCs w:val="28"/>
          <w:lang w:val="en-US"/>
        </w:rPr>
        <w:t>Có các văn bản hướng dẫn cụ thể việc thực hiện</w:t>
      </w:r>
    </w:p>
    <w:p w:rsidR="009F7562" w:rsidRPr="00B35A7F" w:rsidRDefault="009F7562" w:rsidP="000C173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en-US"/>
        </w:rPr>
      </w:pPr>
      <w:r w:rsidRPr="00B35A7F">
        <w:rPr>
          <w:rFonts w:ascii="Times New Roman" w:eastAsia="Times New Roman" w:hAnsi="Times New Roman" w:cs="Times New Roman"/>
          <w:color w:val="000000"/>
          <w:sz w:val="28"/>
          <w:szCs w:val="28"/>
          <w:lang w:val="en-US"/>
        </w:rPr>
        <w:tab/>
        <w:t>+ Các biểu mẫu cụ thể rõ ràng, tránh thủ tục hành chính rườm rà</w:t>
      </w:r>
    </w:p>
    <w:p w:rsidR="00B35A7F" w:rsidRPr="005C7555" w:rsidRDefault="00B35A7F" w:rsidP="00B35A7F">
      <w:pPr>
        <w:shd w:val="clear" w:color="auto" w:fill="FFFFFF"/>
        <w:spacing w:before="80" w:line="240" w:lineRule="auto"/>
        <w:ind w:left="720"/>
        <w:jc w:val="both"/>
        <w:rPr>
          <w:rFonts w:asciiTheme="majorHAnsi" w:eastAsia="Times New Roman" w:hAnsiTheme="majorHAnsi" w:cstheme="majorHAnsi"/>
          <w:color w:val="000000"/>
          <w:sz w:val="26"/>
          <w:szCs w:val="26"/>
        </w:rPr>
      </w:pPr>
      <w:r>
        <w:rPr>
          <w:rFonts w:ascii="Times New Roman" w:eastAsia="Times New Roman" w:hAnsi="Times New Roman" w:cs="Times New Roman"/>
          <w:b/>
          <w:color w:val="000000"/>
          <w:sz w:val="28"/>
          <w:szCs w:val="28"/>
          <w:lang w:val="en-US"/>
        </w:rPr>
        <w:lastRenderedPageBreak/>
        <w:t>+</w:t>
      </w:r>
      <w:r w:rsidRPr="005C7555">
        <w:rPr>
          <w:rFonts w:asciiTheme="majorHAnsi" w:eastAsia="Times New Roman" w:hAnsiTheme="majorHAnsi" w:cstheme="majorHAnsi"/>
          <w:color w:val="000000"/>
          <w:sz w:val="26"/>
          <w:szCs w:val="26"/>
        </w:rPr>
        <w:t>Thực hiện công khai của nhà trường nhằm nâng cao tính minh bạch, phát huy tập trung dân chủ, tăng cường tính tự chủ và tự chịu trách nhiệm của nhà trường trong quản lý nguồn lực và đảm bảo chất lượng giáo</w:t>
      </w:r>
      <w:r w:rsidRPr="005C7555">
        <w:rPr>
          <w:rFonts w:asciiTheme="majorHAnsi" w:eastAsia="Times New Roman" w:hAnsiTheme="majorHAnsi" w:cstheme="majorHAnsi"/>
          <w:color w:val="000000"/>
          <w:spacing w:val="50"/>
          <w:sz w:val="26"/>
          <w:szCs w:val="26"/>
        </w:rPr>
        <w:t> </w:t>
      </w:r>
      <w:r w:rsidRPr="005C7555">
        <w:rPr>
          <w:rFonts w:asciiTheme="majorHAnsi" w:eastAsia="Times New Roman" w:hAnsiTheme="majorHAnsi" w:cstheme="majorHAnsi"/>
          <w:color w:val="000000"/>
          <w:sz w:val="26"/>
          <w:szCs w:val="26"/>
        </w:rPr>
        <w:t>dục.</w:t>
      </w:r>
    </w:p>
    <w:p w:rsidR="009F7562" w:rsidRPr="00B35A7F" w:rsidRDefault="009F7562" w:rsidP="000C173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lang w:val="en-US"/>
        </w:rPr>
        <w:tab/>
      </w:r>
      <w:r w:rsidRPr="00B35A7F">
        <w:rPr>
          <w:rFonts w:ascii="Times New Roman" w:eastAsia="Times New Roman" w:hAnsi="Times New Roman" w:cs="Times New Roman"/>
          <w:color w:val="000000"/>
          <w:sz w:val="28"/>
          <w:szCs w:val="28"/>
          <w:lang w:val="en-US"/>
        </w:rPr>
        <w:t>+ Việc công khai trên cổng thông tin điện tử sẽ đưa thông tin đến nhanh và rộng cho mọi người được biết</w:t>
      </w:r>
    </w:p>
    <w:p w:rsidR="009F7562" w:rsidRPr="00B35A7F" w:rsidRDefault="009F7562" w:rsidP="009F7562">
      <w:pPr>
        <w:pStyle w:val="ListParagraph"/>
        <w:widowControl w:val="0"/>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en-US"/>
        </w:rPr>
      </w:pPr>
      <w:r w:rsidRPr="00B35A7F">
        <w:rPr>
          <w:rFonts w:ascii="Times New Roman" w:eastAsia="Times New Roman" w:hAnsi="Times New Roman" w:cs="Times New Roman"/>
          <w:color w:val="000000"/>
          <w:sz w:val="28"/>
          <w:szCs w:val="28"/>
          <w:lang w:val="en-US"/>
        </w:rPr>
        <w:t>Khó khăn: 1 số phụ huynh học sinh</w:t>
      </w:r>
      <w:r w:rsidR="00B35A7F" w:rsidRPr="00B35A7F">
        <w:rPr>
          <w:rFonts w:ascii="Times New Roman" w:eastAsia="Times New Roman" w:hAnsi="Times New Roman" w:cs="Times New Roman"/>
          <w:color w:val="000000"/>
          <w:sz w:val="28"/>
          <w:szCs w:val="28"/>
          <w:lang w:val="en-US"/>
        </w:rPr>
        <w:t>, nhân dân</w:t>
      </w:r>
      <w:r w:rsidRPr="00B35A7F">
        <w:rPr>
          <w:rFonts w:ascii="Times New Roman" w:eastAsia="Times New Roman" w:hAnsi="Times New Roman" w:cs="Times New Roman"/>
          <w:color w:val="000000"/>
          <w:sz w:val="28"/>
          <w:szCs w:val="28"/>
          <w:lang w:val="en-US"/>
        </w:rPr>
        <w:t xml:space="preserve"> chưa </w:t>
      </w:r>
      <w:r w:rsidR="00B35A7F" w:rsidRPr="00B35A7F">
        <w:rPr>
          <w:rFonts w:ascii="Times New Roman" w:eastAsia="Times New Roman" w:hAnsi="Times New Roman" w:cs="Times New Roman"/>
          <w:color w:val="000000"/>
          <w:sz w:val="28"/>
          <w:szCs w:val="28"/>
          <w:lang w:val="en-US"/>
        </w:rPr>
        <w:t>biết cập nhật cổng thông tin điện tử của nhà trường để nắm bắt được thông tin công khai.</w:t>
      </w:r>
    </w:p>
    <w:p w:rsidR="005E6CF4" w:rsidRPr="00B35A7F" w:rsidRDefault="00EB7132" w:rsidP="00EB7132">
      <w:pPr>
        <w:widowControl w:val="0"/>
        <w:pBdr>
          <w:top w:val="nil"/>
          <w:left w:val="nil"/>
          <w:bottom w:val="nil"/>
          <w:right w:val="nil"/>
          <w:between w:val="nil"/>
        </w:pBdr>
        <w:spacing w:line="240" w:lineRule="auto"/>
        <w:ind w:left="720"/>
        <w:jc w:val="both"/>
        <w:rPr>
          <w:rFonts w:ascii="Times New Roman" w:eastAsia="Times New Roman" w:hAnsi="Times New Roman" w:cs="Times New Roman"/>
          <w:color w:val="000000"/>
          <w:sz w:val="28"/>
          <w:szCs w:val="28"/>
          <w:lang w:val="en-US"/>
        </w:rPr>
      </w:pPr>
      <w:r w:rsidRPr="00B35A7F">
        <w:rPr>
          <w:rFonts w:ascii="Times New Roman" w:eastAsia="Times New Roman" w:hAnsi="Times New Roman" w:cs="Times New Roman"/>
          <w:b/>
          <w:color w:val="000000"/>
          <w:sz w:val="28"/>
          <w:szCs w:val="28"/>
          <w:lang w:val="en-US"/>
        </w:rPr>
        <w:t>III.</w:t>
      </w:r>
      <w:r w:rsidR="005E6CF4" w:rsidRPr="00B35A7F">
        <w:rPr>
          <w:rFonts w:ascii="Times New Roman" w:eastAsia="Times New Roman" w:hAnsi="Times New Roman" w:cs="Times New Roman"/>
          <w:b/>
          <w:color w:val="000000"/>
          <w:sz w:val="28"/>
          <w:szCs w:val="28"/>
          <w:lang w:val="en-US"/>
        </w:rPr>
        <w:t>Kiến nghị đề xuất</w:t>
      </w:r>
      <w:r w:rsidR="005E6CF4" w:rsidRPr="00B35A7F">
        <w:rPr>
          <w:rFonts w:ascii="Times New Roman" w:eastAsia="Times New Roman" w:hAnsi="Times New Roman" w:cs="Times New Roman"/>
          <w:color w:val="000000"/>
          <w:sz w:val="28"/>
          <w:szCs w:val="28"/>
          <w:lang w:val="en-US"/>
        </w:rPr>
        <w:t>:</w:t>
      </w:r>
      <w:r w:rsidR="00B35A7F" w:rsidRPr="00B35A7F">
        <w:rPr>
          <w:rFonts w:ascii="Times New Roman" w:eastAsia="Times New Roman" w:hAnsi="Times New Roman" w:cs="Times New Roman"/>
          <w:color w:val="000000"/>
          <w:sz w:val="28"/>
          <w:szCs w:val="28"/>
          <w:lang w:val="en-US"/>
        </w:rPr>
        <w:t xml:space="preserve"> Không</w:t>
      </w:r>
    </w:p>
    <w:p w:rsidR="008442D6" w:rsidRDefault="008442D6" w:rsidP="009B3C74">
      <w:pPr>
        <w:widowControl w:val="0"/>
        <w:pBdr>
          <w:top w:val="nil"/>
          <w:left w:val="nil"/>
          <w:bottom w:val="nil"/>
          <w:right w:val="nil"/>
          <w:between w:val="nil"/>
        </w:pBdr>
        <w:spacing w:before="6" w:line="240" w:lineRule="auto"/>
        <w:ind w:left="839"/>
        <w:jc w:val="both"/>
        <w:rPr>
          <w:rFonts w:ascii="Times New Roman" w:eastAsia="Times New Roman" w:hAnsi="Times New Roman" w:cs="Times New Roman"/>
          <w:color w:val="000000"/>
          <w:sz w:val="28"/>
          <w:szCs w:val="28"/>
          <w:lang w:val="en-US"/>
        </w:rPr>
      </w:pPr>
    </w:p>
    <w:p w:rsidR="00B35A7F" w:rsidRDefault="00B35A7F" w:rsidP="009B3C74">
      <w:pPr>
        <w:widowControl w:val="0"/>
        <w:pBdr>
          <w:top w:val="nil"/>
          <w:left w:val="nil"/>
          <w:bottom w:val="nil"/>
          <w:right w:val="nil"/>
          <w:between w:val="nil"/>
        </w:pBdr>
        <w:spacing w:before="6" w:line="240" w:lineRule="auto"/>
        <w:ind w:left="839"/>
        <w:jc w:val="both"/>
        <w:rPr>
          <w:rFonts w:ascii="Times New Roman" w:eastAsia="Times New Roman" w:hAnsi="Times New Roman" w:cs="Times New Roman"/>
          <w:color w:val="000000"/>
          <w:sz w:val="28"/>
          <w:szCs w:val="28"/>
          <w:lang w:val="en-US"/>
        </w:rPr>
      </w:pPr>
    </w:p>
    <w:p w:rsidR="00B35A7F" w:rsidRPr="00B35A7F" w:rsidRDefault="00B35A7F" w:rsidP="009B3C74">
      <w:pPr>
        <w:widowControl w:val="0"/>
        <w:pBdr>
          <w:top w:val="nil"/>
          <w:left w:val="nil"/>
          <w:bottom w:val="nil"/>
          <w:right w:val="nil"/>
          <w:between w:val="nil"/>
        </w:pBdr>
        <w:spacing w:before="6" w:line="240" w:lineRule="auto"/>
        <w:ind w:left="839"/>
        <w:jc w:val="both"/>
        <w:rPr>
          <w:rFonts w:ascii="Times New Roman" w:eastAsia="Times New Roman" w:hAnsi="Times New Roman" w:cs="Times New Roman"/>
          <w:b/>
          <w:color w:val="000000"/>
          <w:sz w:val="24"/>
          <w:szCs w:val="24"/>
          <w:lang w:val="en-US"/>
        </w:rPr>
      </w:pPr>
      <w:r w:rsidRPr="00B35A7F">
        <w:rPr>
          <w:rFonts w:ascii="Times New Roman" w:eastAsia="Times New Roman" w:hAnsi="Times New Roman" w:cs="Times New Roman"/>
          <w:color w:val="000000"/>
          <w:sz w:val="24"/>
          <w:szCs w:val="24"/>
          <w:lang w:val="en-US"/>
        </w:rPr>
        <w:t>Nơi nhận:</w:t>
      </w:r>
      <w:r w:rsidRPr="00B35A7F">
        <w:rPr>
          <w:rFonts w:ascii="Times New Roman" w:eastAsia="Times New Roman" w:hAnsi="Times New Roman" w:cs="Times New Roman"/>
          <w:color w:val="000000"/>
          <w:sz w:val="24"/>
          <w:szCs w:val="24"/>
          <w:lang w:val="en-US"/>
        </w:rPr>
        <w:tab/>
      </w:r>
      <w:r w:rsidRPr="00B35A7F">
        <w:rPr>
          <w:rFonts w:ascii="Times New Roman" w:eastAsia="Times New Roman" w:hAnsi="Times New Roman" w:cs="Times New Roman"/>
          <w:color w:val="000000"/>
          <w:sz w:val="24"/>
          <w:szCs w:val="24"/>
          <w:lang w:val="en-US"/>
        </w:rPr>
        <w:tab/>
      </w:r>
      <w:r w:rsidRPr="00B35A7F">
        <w:rPr>
          <w:rFonts w:ascii="Times New Roman" w:eastAsia="Times New Roman" w:hAnsi="Times New Roman" w:cs="Times New Roman"/>
          <w:color w:val="000000"/>
          <w:sz w:val="24"/>
          <w:szCs w:val="24"/>
          <w:lang w:val="en-US"/>
        </w:rPr>
        <w:tab/>
      </w:r>
      <w:r w:rsidRPr="00B35A7F">
        <w:rPr>
          <w:rFonts w:ascii="Times New Roman" w:eastAsia="Times New Roman" w:hAnsi="Times New Roman" w:cs="Times New Roman"/>
          <w:color w:val="000000"/>
          <w:sz w:val="24"/>
          <w:szCs w:val="24"/>
          <w:lang w:val="en-US"/>
        </w:rPr>
        <w:tab/>
      </w:r>
      <w:r w:rsidRPr="00B35A7F">
        <w:rPr>
          <w:rFonts w:ascii="Times New Roman" w:eastAsia="Times New Roman" w:hAnsi="Times New Roman" w:cs="Times New Roman"/>
          <w:color w:val="000000"/>
          <w:sz w:val="24"/>
          <w:szCs w:val="24"/>
          <w:lang w:val="en-US"/>
        </w:rPr>
        <w:tab/>
      </w:r>
      <w:r w:rsidRPr="00B35A7F">
        <w:rPr>
          <w:rFonts w:ascii="Times New Roman" w:eastAsia="Times New Roman" w:hAnsi="Times New Roman" w:cs="Times New Roman"/>
          <w:color w:val="000000"/>
          <w:sz w:val="24"/>
          <w:szCs w:val="24"/>
          <w:lang w:val="en-US"/>
        </w:rPr>
        <w:tab/>
      </w:r>
      <w:r w:rsidR="00820A1A" w:rsidRPr="00820A1A">
        <w:rPr>
          <w:rFonts w:ascii="Times New Roman" w:eastAsia="Times New Roman" w:hAnsi="Times New Roman" w:cs="Times New Roman"/>
          <w:b/>
          <w:color w:val="000000"/>
          <w:sz w:val="28"/>
          <w:szCs w:val="28"/>
          <w:lang w:val="en-US"/>
        </w:rPr>
        <w:t>P.</w:t>
      </w:r>
      <w:r w:rsidRPr="00B35A7F">
        <w:rPr>
          <w:rFonts w:ascii="Times New Roman" w:eastAsia="Times New Roman" w:hAnsi="Times New Roman" w:cs="Times New Roman"/>
          <w:b/>
          <w:color w:val="000000"/>
          <w:sz w:val="28"/>
          <w:szCs w:val="28"/>
          <w:lang w:val="en-US"/>
        </w:rPr>
        <w:t>HIỆU TRƯỞNG</w:t>
      </w:r>
    </w:p>
    <w:p w:rsidR="00B35A7F" w:rsidRPr="001478AA" w:rsidRDefault="00B35A7F" w:rsidP="00B35A7F">
      <w:pPr>
        <w:pStyle w:val="ListParagraph"/>
        <w:widowControl w:val="0"/>
        <w:numPr>
          <w:ilvl w:val="0"/>
          <w:numId w:val="6"/>
        </w:numPr>
        <w:pBdr>
          <w:top w:val="nil"/>
          <w:left w:val="nil"/>
          <w:bottom w:val="nil"/>
          <w:right w:val="nil"/>
          <w:between w:val="nil"/>
        </w:pBdr>
        <w:spacing w:before="6" w:line="240" w:lineRule="auto"/>
        <w:jc w:val="both"/>
        <w:rPr>
          <w:rFonts w:ascii="Times New Roman" w:eastAsia="Times New Roman" w:hAnsi="Times New Roman" w:cs="Times New Roman"/>
          <w:color w:val="FF0000"/>
          <w:sz w:val="24"/>
          <w:szCs w:val="24"/>
          <w:lang w:val="en-US"/>
        </w:rPr>
      </w:pPr>
      <w:r w:rsidRPr="00B35A7F">
        <w:rPr>
          <w:rFonts w:ascii="Times New Roman" w:eastAsia="Times New Roman" w:hAnsi="Times New Roman" w:cs="Times New Roman"/>
          <w:color w:val="000000"/>
          <w:sz w:val="24"/>
          <w:szCs w:val="24"/>
          <w:lang w:val="en-US"/>
        </w:rPr>
        <w:t>PGD ( để báo cáo)</w:t>
      </w:r>
      <w:r w:rsidR="001478AA">
        <w:rPr>
          <w:rFonts w:ascii="Times New Roman" w:eastAsia="Times New Roman" w:hAnsi="Times New Roman" w:cs="Times New Roman"/>
          <w:color w:val="000000"/>
          <w:sz w:val="24"/>
          <w:szCs w:val="24"/>
          <w:lang w:val="en-US"/>
        </w:rPr>
        <w:t xml:space="preserve">                                                           </w:t>
      </w:r>
      <w:r w:rsidR="001478AA" w:rsidRPr="001478AA">
        <w:rPr>
          <w:rFonts w:ascii="Times New Roman" w:eastAsia="Times New Roman" w:hAnsi="Times New Roman" w:cs="Times New Roman"/>
          <w:color w:val="FF0000"/>
          <w:sz w:val="24"/>
          <w:szCs w:val="24"/>
          <w:lang w:val="en-US"/>
        </w:rPr>
        <w:t>Đã kí</w:t>
      </w:r>
    </w:p>
    <w:p w:rsidR="00B35A7F" w:rsidRPr="00B35A7F" w:rsidRDefault="00B35A7F" w:rsidP="00B35A7F">
      <w:pPr>
        <w:pStyle w:val="ListParagraph"/>
        <w:widowControl w:val="0"/>
        <w:numPr>
          <w:ilvl w:val="0"/>
          <w:numId w:val="6"/>
        </w:numPr>
        <w:pBdr>
          <w:top w:val="nil"/>
          <w:left w:val="nil"/>
          <w:bottom w:val="nil"/>
          <w:right w:val="nil"/>
          <w:between w:val="nil"/>
        </w:pBdr>
        <w:spacing w:before="6" w:line="240" w:lineRule="auto"/>
        <w:jc w:val="both"/>
        <w:rPr>
          <w:rFonts w:ascii="Times New Roman" w:eastAsia="Times New Roman" w:hAnsi="Times New Roman" w:cs="Times New Roman"/>
          <w:color w:val="000000"/>
          <w:sz w:val="24"/>
          <w:szCs w:val="24"/>
          <w:lang w:val="en-US"/>
        </w:rPr>
      </w:pPr>
      <w:r w:rsidRPr="00B35A7F">
        <w:rPr>
          <w:rFonts w:ascii="Times New Roman" w:eastAsia="Times New Roman" w:hAnsi="Times New Roman" w:cs="Times New Roman"/>
          <w:color w:val="000000"/>
          <w:sz w:val="24"/>
          <w:szCs w:val="24"/>
          <w:lang w:val="en-US"/>
        </w:rPr>
        <w:t>Các bộ phận</w:t>
      </w:r>
    </w:p>
    <w:p w:rsidR="00B35A7F" w:rsidRPr="00B35A7F" w:rsidRDefault="00B35A7F" w:rsidP="00B35A7F">
      <w:pPr>
        <w:pStyle w:val="ListParagraph"/>
        <w:widowControl w:val="0"/>
        <w:numPr>
          <w:ilvl w:val="0"/>
          <w:numId w:val="6"/>
        </w:numPr>
        <w:pBdr>
          <w:top w:val="nil"/>
          <w:left w:val="nil"/>
          <w:bottom w:val="nil"/>
          <w:right w:val="nil"/>
          <w:between w:val="nil"/>
        </w:pBdr>
        <w:spacing w:before="6" w:line="240" w:lineRule="auto"/>
        <w:jc w:val="both"/>
        <w:rPr>
          <w:rFonts w:ascii="Times New Roman" w:eastAsia="Times New Roman" w:hAnsi="Times New Roman" w:cs="Times New Roman"/>
          <w:b/>
          <w:color w:val="000000"/>
          <w:sz w:val="28"/>
          <w:szCs w:val="28"/>
          <w:lang w:val="en-US"/>
        </w:rPr>
      </w:pPr>
      <w:r w:rsidRPr="00B35A7F">
        <w:rPr>
          <w:rFonts w:ascii="Times New Roman" w:eastAsia="Times New Roman" w:hAnsi="Times New Roman" w:cs="Times New Roman"/>
          <w:color w:val="000000"/>
          <w:sz w:val="24"/>
          <w:szCs w:val="24"/>
          <w:lang w:val="en-US"/>
        </w:rPr>
        <w:t>Lưu VP</w:t>
      </w:r>
      <w:r w:rsidRPr="00B35A7F">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sidR="00820A1A">
        <w:rPr>
          <w:rFonts w:ascii="Times New Roman" w:eastAsia="Times New Roman" w:hAnsi="Times New Roman" w:cs="Times New Roman"/>
          <w:b/>
          <w:color w:val="000000"/>
          <w:sz w:val="28"/>
          <w:szCs w:val="28"/>
          <w:lang w:val="en-US"/>
        </w:rPr>
        <w:t>Nguyễn Đình Thận</w:t>
      </w:r>
    </w:p>
    <w:sectPr w:rsidR="00B35A7F" w:rsidRPr="00B35A7F" w:rsidSect="009A110A">
      <w:headerReference w:type="default" r:id="rId8"/>
      <w:pgSz w:w="11900" w:h="16820"/>
      <w:pgMar w:top="993" w:right="701" w:bottom="1180" w:left="1306" w:header="0" w:footer="720" w:gutter="0"/>
      <w:cols w:space="720" w:equalWidth="0">
        <w:col w:w="9751" w:space="0"/>
      </w:cols>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73B" w:rsidRDefault="00C9073B" w:rsidP="004D047B">
      <w:pPr>
        <w:spacing w:line="240" w:lineRule="auto"/>
      </w:pPr>
      <w:r>
        <w:separator/>
      </w:r>
    </w:p>
  </w:endnote>
  <w:endnote w:type="continuationSeparator" w:id="1">
    <w:p w:rsidR="00C9073B" w:rsidRDefault="00C9073B" w:rsidP="004D047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73B" w:rsidRDefault="00C9073B" w:rsidP="004D047B">
      <w:pPr>
        <w:spacing w:line="240" w:lineRule="auto"/>
      </w:pPr>
      <w:r>
        <w:separator/>
      </w:r>
    </w:p>
  </w:footnote>
  <w:footnote w:type="continuationSeparator" w:id="1">
    <w:p w:rsidR="00C9073B" w:rsidRDefault="00C9073B" w:rsidP="004D047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197465"/>
      <w:docPartObj>
        <w:docPartGallery w:val="Page Numbers (Top of Page)"/>
        <w:docPartUnique/>
      </w:docPartObj>
    </w:sdtPr>
    <w:sdtEndPr>
      <w:rPr>
        <w:noProof/>
      </w:rPr>
    </w:sdtEndPr>
    <w:sdtContent>
      <w:p w:rsidR="004D047B" w:rsidRDefault="004D047B">
        <w:pPr>
          <w:pStyle w:val="Header"/>
          <w:jc w:val="center"/>
          <w:rPr>
            <w:lang w:val="en-US"/>
          </w:rPr>
        </w:pPr>
      </w:p>
      <w:p w:rsidR="004D047B" w:rsidRDefault="004D047B">
        <w:pPr>
          <w:pStyle w:val="Header"/>
          <w:jc w:val="center"/>
          <w:rPr>
            <w:lang w:val="en-US"/>
          </w:rPr>
        </w:pPr>
      </w:p>
      <w:p w:rsidR="004D047B" w:rsidRDefault="003775BA">
        <w:pPr>
          <w:pStyle w:val="Header"/>
          <w:jc w:val="center"/>
        </w:pPr>
        <w:r>
          <w:fldChar w:fldCharType="begin"/>
        </w:r>
        <w:r w:rsidR="004D047B">
          <w:instrText xml:space="preserve"> PAGE   \* MERGEFORMAT </w:instrText>
        </w:r>
        <w:r>
          <w:fldChar w:fldCharType="separate"/>
        </w:r>
        <w:r w:rsidR="001478AA">
          <w:rPr>
            <w:noProof/>
          </w:rPr>
          <w:t>3</w:t>
        </w:r>
        <w:r>
          <w:rPr>
            <w:noProof/>
          </w:rPr>
          <w:fldChar w:fldCharType="end"/>
        </w:r>
      </w:p>
    </w:sdtContent>
  </w:sdt>
  <w:p w:rsidR="004D047B" w:rsidRDefault="004D04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F10BE"/>
    <w:multiLevelType w:val="hybridMultilevel"/>
    <w:tmpl w:val="56E85CDC"/>
    <w:lvl w:ilvl="0" w:tplc="661A501A">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D5A1C87"/>
    <w:multiLevelType w:val="hybridMultilevel"/>
    <w:tmpl w:val="4C1AF2F4"/>
    <w:lvl w:ilvl="0" w:tplc="57EEB1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E04F68"/>
    <w:multiLevelType w:val="hybridMultilevel"/>
    <w:tmpl w:val="A8007430"/>
    <w:lvl w:ilvl="0" w:tplc="6E704C90">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2A975E1"/>
    <w:multiLevelType w:val="hybridMultilevel"/>
    <w:tmpl w:val="1D06CAEE"/>
    <w:lvl w:ilvl="0" w:tplc="AC048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7764585"/>
    <w:multiLevelType w:val="hybridMultilevel"/>
    <w:tmpl w:val="4894AF86"/>
    <w:lvl w:ilvl="0" w:tplc="AB98956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B537A3E"/>
    <w:multiLevelType w:val="hybridMultilevel"/>
    <w:tmpl w:val="D0BAE600"/>
    <w:lvl w:ilvl="0" w:tplc="55D2ECF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21485"/>
    <w:rsid w:val="00036FA9"/>
    <w:rsid w:val="00043982"/>
    <w:rsid w:val="000C173E"/>
    <w:rsid w:val="000D0BA7"/>
    <w:rsid w:val="000D4771"/>
    <w:rsid w:val="00136D47"/>
    <w:rsid w:val="001478AA"/>
    <w:rsid w:val="001A2746"/>
    <w:rsid w:val="001D045C"/>
    <w:rsid w:val="002437DD"/>
    <w:rsid w:val="00250DA7"/>
    <w:rsid w:val="002C7C23"/>
    <w:rsid w:val="0031404E"/>
    <w:rsid w:val="003775BA"/>
    <w:rsid w:val="0039064C"/>
    <w:rsid w:val="003A1558"/>
    <w:rsid w:val="00430C3C"/>
    <w:rsid w:val="00497467"/>
    <w:rsid w:val="004D047B"/>
    <w:rsid w:val="004D288C"/>
    <w:rsid w:val="00561608"/>
    <w:rsid w:val="005C7555"/>
    <w:rsid w:val="005D54E4"/>
    <w:rsid w:val="005E6CF4"/>
    <w:rsid w:val="0061407C"/>
    <w:rsid w:val="00672B77"/>
    <w:rsid w:val="007079CF"/>
    <w:rsid w:val="007F1C56"/>
    <w:rsid w:val="00820A1A"/>
    <w:rsid w:val="008442D6"/>
    <w:rsid w:val="00856EBF"/>
    <w:rsid w:val="008E66C4"/>
    <w:rsid w:val="008F4EFB"/>
    <w:rsid w:val="009125C2"/>
    <w:rsid w:val="009251A6"/>
    <w:rsid w:val="009A110A"/>
    <w:rsid w:val="009B3C74"/>
    <w:rsid w:val="009D472B"/>
    <w:rsid w:val="009F7562"/>
    <w:rsid w:val="00A2482D"/>
    <w:rsid w:val="00A37663"/>
    <w:rsid w:val="00AD41D2"/>
    <w:rsid w:val="00AF7898"/>
    <w:rsid w:val="00B35A7F"/>
    <w:rsid w:val="00B8487A"/>
    <w:rsid w:val="00BD23F4"/>
    <w:rsid w:val="00BD323D"/>
    <w:rsid w:val="00C3344C"/>
    <w:rsid w:val="00C835A3"/>
    <w:rsid w:val="00C9073B"/>
    <w:rsid w:val="00CE300E"/>
    <w:rsid w:val="00D5669A"/>
    <w:rsid w:val="00DA6048"/>
    <w:rsid w:val="00DF738E"/>
    <w:rsid w:val="00EB7132"/>
    <w:rsid w:val="00F01DD5"/>
    <w:rsid w:val="00F21485"/>
    <w:rsid w:val="00FA30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vi-VN" w:eastAsia="vi-V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75BA"/>
  </w:style>
  <w:style w:type="paragraph" w:styleId="Heading1">
    <w:name w:val="heading 1"/>
    <w:basedOn w:val="Normal"/>
    <w:next w:val="Normal"/>
    <w:rsid w:val="003775BA"/>
    <w:pPr>
      <w:keepNext/>
      <w:keepLines/>
      <w:spacing w:before="480" w:after="120"/>
      <w:outlineLvl w:val="0"/>
    </w:pPr>
    <w:rPr>
      <w:b/>
      <w:sz w:val="48"/>
      <w:szCs w:val="48"/>
    </w:rPr>
  </w:style>
  <w:style w:type="paragraph" w:styleId="Heading2">
    <w:name w:val="heading 2"/>
    <w:basedOn w:val="Normal"/>
    <w:next w:val="Normal"/>
    <w:rsid w:val="003775BA"/>
    <w:pPr>
      <w:keepNext/>
      <w:keepLines/>
      <w:spacing w:before="360" w:after="80"/>
      <w:outlineLvl w:val="1"/>
    </w:pPr>
    <w:rPr>
      <w:b/>
      <w:sz w:val="36"/>
      <w:szCs w:val="36"/>
    </w:rPr>
  </w:style>
  <w:style w:type="paragraph" w:styleId="Heading3">
    <w:name w:val="heading 3"/>
    <w:basedOn w:val="Normal"/>
    <w:next w:val="Normal"/>
    <w:rsid w:val="003775BA"/>
    <w:pPr>
      <w:keepNext/>
      <w:keepLines/>
      <w:spacing w:before="280" w:after="80"/>
      <w:outlineLvl w:val="2"/>
    </w:pPr>
    <w:rPr>
      <w:b/>
      <w:sz w:val="28"/>
      <w:szCs w:val="28"/>
    </w:rPr>
  </w:style>
  <w:style w:type="paragraph" w:styleId="Heading4">
    <w:name w:val="heading 4"/>
    <w:basedOn w:val="Normal"/>
    <w:next w:val="Normal"/>
    <w:rsid w:val="003775BA"/>
    <w:pPr>
      <w:keepNext/>
      <w:keepLines/>
      <w:spacing w:before="240" w:after="40"/>
      <w:outlineLvl w:val="3"/>
    </w:pPr>
    <w:rPr>
      <w:b/>
      <w:sz w:val="24"/>
      <w:szCs w:val="24"/>
    </w:rPr>
  </w:style>
  <w:style w:type="paragraph" w:styleId="Heading5">
    <w:name w:val="heading 5"/>
    <w:basedOn w:val="Normal"/>
    <w:next w:val="Normal"/>
    <w:rsid w:val="003775BA"/>
    <w:pPr>
      <w:keepNext/>
      <w:keepLines/>
      <w:spacing w:before="220" w:after="40"/>
      <w:outlineLvl w:val="4"/>
    </w:pPr>
    <w:rPr>
      <w:b/>
    </w:rPr>
  </w:style>
  <w:style w:type="paragraph" w:styleId="Heading6">
    <w:name w:val="heading 6"/>
    <w:basedOn w:val="Normal"/>
    <w:next w:val="Normal"/>
    <w:rsid w:val="003775B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775BA"/>
    <w:pPr>
      <w:keepNext/>
      <w:keepLines/>
      <w:spacing w:before="480" w:after="120"/>
    </w:pPr>
    <w:rPr>
      <w:b/>
      <w:sz w:val="72"/>
      <w:szCs w:val="72"/>
    </w:rPr>
  </w:style>
  <w:style w:type="paragraph" w:styleId="Subtitle">
    <w:name w:val="Subtitle"/>
    <w:basedOn w:val="Normal"/>
    <w:next w:val="Normal"/>
    <w:rsid w:val="003775BA"/>
    <w:pPr>
      <w:keepNext/>
      <w:keepLines/>
      <w:spacing w:before="360" w:after="80"/>
    </w:pPr>
    <w:rPr>
      <w:rFonts w:ascii="Georgia" w:eastAsia="Georgia" w:hAnsi="Georgia" w:cs="Georgia"/>
      <w:i/>
      <w:color w:val="666666"/>
      <w:sz w:val="48"/>
      <w:szCs w:val="48"/>
    </w:rPr>
  </w:style>
  <w:style w:type="table" w:customStyle="1" w:styleId="a">
    <w:basedOn w:val="TableNormal"/>
    <w:rsid w:val="003775BA"/>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3775BA"/>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3775BA"/>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3775BA"/>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59"/>
    <w:rsid w:val="00C835A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047B"/>
    <w:pPr>
      <w:tabs>
        <w:tab w:val="center" w:pos="4513"/>
        <w:tab w:val="right" w:pos="9026"/>
      </w:tabs>
      <w:spacing w:line="240" w:lineRule="auto"/>
    </w:pPr>
  </w:style>
  <w:style w:type="character" w:customStyle="1" w:styleId="HeaderChar">
    <w:name w:val="Header Char"/>
    <w:basedOn w:val="DefaultParagraphFont"/>
    <w:link w:val="Header"/>
    <w:uiPriority w:val="99"/>
    <w:rsid w:val="004D047B"/>
  </w:style>
  <w:style w:type="paragraph" w:styleId="Footer">
    <w:name w:val="footer"/>
    <w:basedOn w:val="Normal"/>
    <w:link w:val="FooterChar"/>
    <w:uiPriority w:val="99"/>
    <w:unhideWhenUsed/>
    <w:rsid w:val="004D047B"/>
    <w:pPr>
      <w:tabs>
        <w:tab w:val="center" w:pos="4513"/>
        <w:tab w:val="right" w:pos="9026"/>
      </w:tabs>
      <w:spacing w:line="240" w:lineRule="auto"/>
    </w:pPr>
  </w:style>
  <w:style w:type="character" w:customStyle="1" w:styleId="FooterChar">
    <w:name w:val="Footer Char"/>
    <w:basedOn w:val="DefaultParagraphFont"/>
    <w:link w:val="Footer"/>
    <w:uiPriority w:val="99"/>
    <w:rsid w:val="004D047B"/>
  </w:style>
  <w:style w:type="paragraph" w:styleId="ListParagraph">
    <w:name w:val="List Paragraph"/>
    <w:basedOn w:val="Normal"/>
    <w:uiPriority w:val="34"/>
    <w:qFormat/>
    <w:rsid w:val="005E6CF4"/>
    <w:pPr>
      <w:ind w:left="720"/>
      <w:contextualSpacing/>
    </w:pPr>
  </w:style>
  <w:style w:type="paragraph" w:styleId="NormalWeb">
    <w:name w:val="Normal (Web)"/>
    <w:basedOn w:val="Normal"/>
    <w:uiPriority w:val="99"/>
    <w:semiHidden/>
    <w:unhideWhenUsed/>
    <w:rsid w:val="000C173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rsid w:val="00036FA9"/>
    <w:rPr>
      <w:color w:val="467886"/>
      <w:u w:val="single"/>
    </w:rPr>
  </w:style>
</w:styles>
</file>

<file path=word/webSettings.xml><?xml version="1.0" encoding="utf-8"?>
<w:webSettings xmlns:r="http://schemas.openxmlformats.org/officeDocument/2006/relationships" xmlns:w="http://schemas.openxmlformats.org/wordprocessingml/2006/main">
  <w:divs>
    <w:div w:id="1850558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csdienlam.dienchau.edu.vn/cong-kh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7</cp:revision>
  <dcterms:created xsi:type="dcterms:W3CDTF">2024-11-05T01:50:00Z</dcterms:created>
  <dcterms:modified xsi:type="dcterms:W3CDTF">2024-11-05T09:36:00Z</dcterms:modified>
</cp:coreProperties>
</file>